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71640" w14:textId="04E6818C" w:rsidR="00E73C93" w:rsidRPr="00D1016B" w:rsidRDefault="00E73C93" w:rsidP="00E73C93">
      <w:pPr>
        <w:spacing w:before="120" w:after="0" w:line="240" w:lineRule="auto"/>
        <w:jc w:val="right"/>
        <w:outlineLvl w:val="0"/>
        <w:rPr>
          <w:rFonts w:ascii="Garamond" w:eastAsia="Times New Roman" w:hAnsi="Garamond" w:cstheme="majorHAnsi"/>
          <w:b/>
          <w:sz w:val="24"/>
          <w:szCs w:val="24"/>
          <w:lang w:eastAsia="pl-PL"/>
        </w:rPr>
      </w:pPr>
      <w:r w:rsidRPr="00D1016B">
        <w:rPr>
          <w:rFonts w:ascii="Garamond" w:eastAsia="Times New Roman" w:hAnsi="Garamond" w:cstheme="majorHAnsi"/>
          <w:b/>
          <w:sz w:val="24"/>
          <w:szCs w:val="24"/>
          <w:lang w:eastAsia="pl-PL"/>
        </w:rPr>
        <w:t>Załącznik nr 2 do Umowy</w:t>
      </w:r>
    </w:p>
    <w:p w14:paraId="25ECBB4C" w14:textId="77777777" w:rsidR="00E73C93" w:rsidRPr="00D1016B" w:rsidRDefault="00E73C93" w:rsidP="00E73C93">
      <w:pPr>
        <w:spacing w:before="120" w:after="0" w:line="240" w:lineRule="auto"/>
        <w:jc w:val="both"/>
        <w:outlineLvl w:val="0"/>
        <w:rPr>
          <w:rFonts w:ascii="Garamond" w:eastAsia="Times New Roman" w:hAnsi="Garamond" w:cstheme="majorHAnsi"/>
          <w:b/>
          <w:sz w:val="24"/>
          <w:szCs w:val="24"/>
          <w:lang w:eastAsia="pl-PL"/>
        </w:rPr>
      </w:pPr>
    </w:p>
    <w:p w14:paraId="747095A5" w14:textId="696D6C9D" w:rsidR="00E73C93" w:rsidRPr="00D1016B" w:rsidRDefault="00E73C93" w:rsidP="00E73C93">
      <w:pPr>
        <w:spacing w:before="120" w:after="0" w:line="240" w:lineRule="auto"/>
        <w:jc w:val="both"/>
        <w:outlineLvl w:val="0"/>
        <w:rPr>
          <w:rFonts w:ascii="Garamond" w:eastAsia="Times New Roman" w:hAnsi="Garamond" w:cstheme="majorHAnsi"/>
          <w:b/>
          <w:sz w:val="24"/>
          <w:szCs w:val="24"/>
          <w:lang w:eastAsia="pl-PL"/>
        </w:rPr>
      </w:pPr>
      <w:r w:rsidRPr="00D1016B">
        <w:rPr>
          <w:rFonts w:ascii="Garamond" w:eastAsia="Times New Roman" w:hAnsi="Garamond" w:cstheme="majorHAnsi"/>
          <w:b/>
          <w:sz w:val="24"/>
          <w:szCs w:val="24"/>
          <w:lang w:eastAsia="pl-PL"/>
        </w:rPr>
        <w:t>Szczegółowy zakres czynności i obowiązków pracowników ochrony</w:t>
      </w:r>
    </w:p>
    <w:p w14:paraId="1E29CB09" w14:textId="4700D866" w:rsidR="00E73C93" w:rsidRDefault="00E73C93" w:rsidP="00E73C93">
      <w:pPr>
        <w:spacing w:before="120"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na rzecz Sądu </w:t>
      </w:r>
      <w:r w:rsidR="000D3027" w:rsidRPr="00D1016B">
        <w:rPr>
          <w:rFonts w:ascii="Garamond" w:eastAsia="Times New Roman" w:hAnsi="Garamond" w:cstheme="majorHAnsi"/>
          <w:sz w:val="24"/>
          <w:szCs w:val="24"/>
          <w:lang w:eastAsia="pl-PL"/>
        </w:rPr>
        <w:t xml:space="preserve">Rejonowego </w:t>
      </w:r>
      <w:r w:rsidRPr="00D1016B">
        <w:rPr>
          <w:rFonts w:ascii="Garamond" w:eastAsia="Times New Roman" w:hAnsi="Garamond" w:cstheme="majorHAnsi"/>
          <w:sz w:val="24"/>
          <w:szCs w:val="24"/>
          <w:lang w:eastAsia="pl-PL"/>
        </w:rPr>
        <w:t xml:space="preserve">w </w:t>
      </w:r>
      <w:r w:rsidR="000D3027" w:rsidRPr="00D1016B">
        <w:rPr>
          <w:rFonts w:ascii="Garamond" w:eastAsia="Times New Roman" w:hAnsi="Garamond" w:cstheme="majorHAnsi"/>
          <w:sz w:val="24"/>
          <w:szCs w:val="24"/>
          <w:lang w:eastAsia="pl-PL"/>
        </w:rPr>
        <w:t>Nysie</w:t>
      </w:r>
      <w:r w:rsidRPr="00D1016B">
        <w:rPr>
          <w:rFonts w:ascii="Garamond" w:eastAsia="Times New Roman" w:hAnsi="Garamond" w:cstheme="majorHAnsi"/>
          <w:sz w:val="24"/>
          <w:szCs w:val="24"/>
          <w:lang w:eastAsia="pl-PL"/>
        </w:rPr>
        <w:t xml:space="preserve">, zlokalizowanego w budynkach przy </w:t>
      </w:r>
      <w:r w:rsidR="000D3027" w:rsidRPr="00D1016B">
        <w:rPr>
          <w:rFonts w:ascii="Garamond" w:eastAsia="Times New Roman" w:hAnsi="Garamond" w:cstheme="majorHAnsi"/>
          <w:sz w:val="24"/>
          <w:szCs w:val="24"/>
          <w:lang w:eastAsia="pl-PL"/>
        </w:rPr>
        <w:t xml:space="preserve">Placu Kościelnym 6, </w:t>
      </w:r>
      <w:r w:rsidR="00E642D1" w:rsidRPr="00D1016B">
        <w:rPr>
          <w:rFonts w:ascii="Garamond" w:eastAsia="Times New Roman" w:hAnsi="Garamond" w:cstheme="majorHAnsi"/>
          <w:sz w:val="24"/>
          <w:szCs w:val="24"/>
          <w:lang w:eastAsia="pl-PL"/>
        </w:rPr>
        <w:br/>
      </w:r>
      <w:r w:rsidR="000D3027" w:rsidRPr="00D1016B">
        <w:rPr>
          <w:rFonts w:ascii="Garamond" w:eastAsia="Times New Roman" w:hAnsi="Garamond" w:cstheme="majorHAnsi"/>
          <w:sz w:val="24"/>
          <w:szCs w:val="24"/>
          <w:lang w:eastAsia="pl-PL"/>
        </w:rPr>
        <w:t>przy ul. Rynek 36B, przy ul. Rynek 36C</w:t>
      </w:r>
      <w:r w:rsidR="00FB71DE" w:rsidRPr="00D1016B">
        <w:rPr>
          <w:rFonts w:ascii="Garamond" w:eastAsia="Times New Roman" w:hAnsi="Garamond" w:cstheme="majorHAnsi"/>
          <w:sz w:val="24"/>
          <w:szCs w:val="24"/>
          <w:lang w:eastAsia="pl-PL"/>
        </w:rPr>
        <w:t xml:space="preserve"> oraz przy </w:t>
      </w:r>
      <w:r w:rsidRPr="00D1016B">
        <w:rPr>
          <w:rFonts w:ascii="Garamond" w:eastAsia="Times New Roman" w:hAnsi="Garamond" w:cstheme="majorHAnsi"/>
          <w:sz w:val="24"/>
          <w:szCs w:val="24"/>
          <w:lang w:eastAsia="pl-PL"/>
        </w:rPr>
        <w:t xml:space="preserve">ul. </w:t>
      </w:r>
      <w:r w:rsidR="00FB71DE" w:rsidRPr="00D1016B">
        <w:rPr>
          <w:rFonts w:ascii="Garamond" w:eastAsia="Times New Roman" w:hAnsi="Garamond" w:cstheme="majorHAnsi"/>
          <w:sz w:val="24"/>
          <w:szCs w:val="24"/>
          <w:lang w:eastAsia="pl-PL"/>
        </w:rPr>
        <w:t>Fryderyka Szopena 4a</w:t>
      </w:r>
      <w:r w:rsidR="007C3040">
        <w:rPr>
          <w:rFonts w:ascii="Garamond" w:eastAsia="Times New Roman" w:hAnsi="Garamond" w:cstheme="majorHAnsi"/>
          <w:sz w:val="24"/>
          <w:szCs w:val="24"/>
          <w:lang w:eastAsia="pl-PL"/>
        </w:rPr>
        <w:t>.</w:t>
      </w:r>
    </w:p>
    <w:p w14:paraId="466FB85E" w14:textId="77777777" w:rsidR="007C3040" w:rsidRPr="00D1016B" w:rsidRDefault="007C3040" w:rsidP="00E73C93">
      <w:pPr>
        <w:spacing w:before="120" w:after="0" w:line="240" w:lineRule="auto"/>
        <w:jc w:val="both"/>
        <w:outlineLvl w:val="0"/>
        <w:rPr>
          <w:rFonts w:ascii="Garamond" w:eastAsia="Times New Roman" w:hAnsi="Garamond" w:cstheme="majorHAnsi"/>
          <w:sz w:val="24"/>
          <w:szCs w:val="24"/>
          <w:lang w:eastAsia="pl-PL"/>
        </w:rPr>
      </w:pPr>
    </w:p>
    <w:p w14:paraId="445EE7EB" w14:textId="77777777" w:rsidR="00E73C93" w:rsidRPr="00D1016B" w:rsidRDefault="00E73C93" w:rsidP="00E73C93">
      <w:pPr>
        <w:spacing w:before="120" w:after="0" w:line="240" w:lineRule="auto"/>
        <w:jc w:val="both"/>
        <w:outlineLvl w:val="0"/>
        <w:rPr>
          <w:rFonts w:ascii="Garamond" w:eastAsia="Times New Roman" w:hAnsi="Garamond" w:cstheme="majorHAnsi"/>
          <w:b/>
          <w:sz w:val="24"/>
          <w:szCs w:val="24"/>
          <w:lang w:eastAsia="pl-PL"/>
        </w:rPr>
      </w:pPr>
      <w:r w:rsidRPr="00D1016B">
        <w:rPr>
          <w:rFonts w:ascii="Garamond" w:eastAsia="Times New Roman" w:hAnsi="Garamond" w:cstheme="majorHAnsi"/>
          <w:b/>
          <w:sz w:val="24"/>
          <w:szCs w:val="24"/>
          <w:lang w:eastAsia="pl-PL"/>
        </w:rPr>
        <w:t>I. Informacje ogólne:</w:t>
      </w:r>
    </w:p>
    <w:p w14:paraId="07F3FF70" w14:textId="77777777" w:rsidR="00E73C93" w:rsidRPr="00D1016B" w:rsidRDefault="00E73C93" w:rsidP="00E73C93">
      <w:pPr>
        <w:spacing w:before="120" w:after="0" w:line="240" w:lineRule="auto"/>
        <w:jc w:val="both"/>
        <w:outlineLvl w:val="0"/>
        <w:rPr>
          <w:rFonts w:ascii="Garamond" w:eastAsia="Times New Roman" w:hAnsi="Garamond" w:cstheme="majorHAnsi"/>
          <w:b/>
          <w:sz w:val="24"/>
          <w:szCs w:val="24"/>
          <w:lang w:eastAsia="pl-PL"/>
        </w:rPr>
      </w:pPr>
      <w:r w:rsidRPr="00D1016B">
        <w:rPr>
          <w:rFonts w:ascii="Garamond" w:eastAsia="Times New Roman" w:hAnsi="Garamond" w:cstheme="majorHAnsi"/>
          <w:b/>
          <w:sz w:val="24"/>
          <w:szCs w:val="24"/>
          <w:lang w:eastAsia="pl-PL"/>
        </w:rPr>
        <w:t>1. Wykonawca:</w:t>
      </w:r>
    </w:p>
    <w:p w14:paraId="75B73A91" w14:textId="2CD82A80" w:rsidR="00E73C93" w:rsidRPr="00D1016B" w:rsidRDefault="00E73C93" w:rsidP="00E73C93">
      <w:pPr>
        <w:numPr>
          <w:ilvl w:val="0"/>
          <w:numId w:val="1"/>
        </w:numPr>
        <w:spacing w:before="120" w:after="0" w:line="240" w:lineRule="auto"/>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świadczy usługę na rzecz Zamawiającego, polegającą na bezpośredniej ochronie fizycznej osób i mienia. Czynności powyższe obejmują ochronę fizyczną połączoną z obsługą systemu telewizji dozorowej monitorującej budynki i posesje sądu, w </w:t>
      </w:r>
      <w:r w:rsidRPr="00285692">
        <w:rPr>
          <w:rFonts w:ascii="Garamond" w:eastAsia="Times New Roman" w:hAnsi="Garamond" w:cstheme="majorHAnsi"/>
          <w:sz w:val="24"/>
          <w:szCs w:val="24"/>
          <w:lang w:eastAsia="pl-PL"/>
        </w:rPr>
        <w:t xml:space="preserve">tym obsługę </w:t>
      </w:r>
      <w:r w:rsidR="00A94554">
        <w:rPr>
          <w:rFonts w:ascii="Garamond" w:eastAsia="Times New Roman" w:hAnsi="Garamond" w:cstheme="majorHAnsi"/>
          <w:sz w:val="24"/>
          <w:szCs w:val="24"/>
          <w:lang w:eastAsia="pl-PL"/>
        </w:rPr>
        <w:t xml:space="preserve">ręcznego i </w:t>
      </w:r>
      <w:r w:rsidRPr="00285692">
        <w:rPr>
          <w:rFonts w:ascii="Garamond" w:eastAsia="Times New Roman" w:hAnsi="Garamond" w:cstheme="majorHAnsi"/>
          <w:sz w:val="24"/>
          <w:szCs w:val="24"/>
          <w:lang w:eastAsia="pl-PL"/>
        </w:rPr>
        <w:t>bramkowego wykrywacza metali oraz prześwietlarki bagażu. Zapewnia bezpośrednią łączność na</w:t>
      </w:r>
      <w:r w:rsidRPr="00D1016B">
        <w:rPr>
          <w:rFonts w:ascii="Garamond" w:eastAsia="Times New Roman" w:hAnsi="Garamond" w:cstheme="majorHAnsi"/>
          <w:sz w:val="24"/>
          <w:szCs w:val="24"/>
          <w:lang w:eastAsia="pl-PL"/>
        </w:rPr>
        <w:t xml:space="preserve"> linii: miejsce pracy – Centrum Dowodzenia Wykonawcy, łączność z Zamawiającym,</w:t>
      </w:r>
    </w:p>
    <w:p w14:paraId="114ED161" w14:textId="77777777" w:rsidR="00E73C93" w:rsidRPr="00D1016B" w:rsidRDefault="00E73C93" w:rsidP="00E73C93">
      <w:pPr>
        <w:numPr>
          <w:ilvl w:val="0"/>
          <w:numId w:val="1"/>
        </w:numPr>
        <w:spacing w:before="120" w:after="0" w:line="240" w:lineRule="auto"/>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realizuje usługę zgodnie z obowiązującymi przepisami. Pracownicy Wykonawcy m.in. są wyposażeni w środki bezpośredniego przymusu: pałka </w:t>
      </w:r>
      <w:proofErr w:type="spellStart"/>
      <w:r w:rsidRPr="00D1016B">
        <w:rPr>
          <w:rFonts w:ascii="Garamond" w:eastAsia="Times New Roman" w:hAnsi="Garamond" w:cstheme="majorHAnsi"/>
          <w:sz w:val="24"/>
          <w:szCs w:val="24"/>
          <w:lang w:eastAsia="pl-PL"/>
        </w:rPr>
        <w:t>tonfa</w:t>
      </w:r>
      <w:proofErr w:type="spellEnd"/>
      <w:r w:rsidRPr="00D1016B">
        <w:rPr>
          <w:rFonts w:ascii="Garamond" w:eastAsia="Times New Roman" w:hAnsi="Garamond" w:cstheme="majorHAnsi"/>
          <w:sz w:val="24"/>
          <w:szCs w:val="24"/>
          <w:lang w:eastAsia="pl-PL"/>
        </w:rPr>
        <w:t>, kajdanki i gaz,</w:t>
      </w:r>
    </w:p>
    <w:p w14:paraId="17C31DBA" w14:textId="58CD471B" w:rsidR="00E73C93" w:rsidRPr="00D1016B" w:rsidRDefault="00E73C93" w:rsidP="00E73C93">
      <w:pPr>
        <w:numPr>
          <w:ilvl w:val="0"/>
          <w:numId w:val="1"/>
        </w:numPr>
        <w:spacing w:before="120" w:after="0" w:line="240" w:lineRule="auto"/>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utrzymuje ład i porządek na terenie objętym umową, przestrzega przepis</w:t>
      </w:r>
      <w:r w:rsidR="00E33FE5">
        <w:rPr>
          <w:rFonts w:ascii="Garamond" w:eastAsia="Times New Roman" w:hAnsi="Garamond" w:cstheme="majorHAnsi"/>
          <w:sz w:val="24"/>
          <w:szCs w:val="24"/>
          <w:lang w:eastAsia="pl-PL"/>
        </w:rPr>
        <w:t>ów</w:t>
      </w:r>
      <w:r w:rsidRPr="00D1016B">
        <w:rPr>
          <w:rFonts w:ascii="Garamond" w:eastAsia="Times New Roman" w:hAnsi="Garamond" w:cstheme="majorHAnsi"/>
          <w:sz w:val="24"/>
          <w:szCs w:val="24"/>
          <w:lang w:eastAsia="pl-PL"/>
        </w:rPr>
        <w:t xml:space="preserve"> BHP, p.poż., Regulaminu Urzędowania Sądów Powszechnych, realizuje </w:t>
      </w:r>
      <w:r w:rsidR="00A94554">
        <w:rPr>
          <w:rFonts w:ascii="Garamond" w:eastAsia="Times New Roman" w:hAnsi="Garamond" w:cstheme="majorHAnsi"/>
          <w:sz w:val="24"/>
          <w:szCs w:val="24"/>
          <w:lang w:eastAsia="pl-PL"/>
        </w:rPr>
        <w:t>z</w:t>
      </w:r>
      <w:r w:rsidRPr="00D1016B">
        <w:rPr>
          <w:rFonts w:ascii="Garamond" w:eastAsia="Times New Roman" w:hAnsi="Garamond" w:cstheme="majorHAnsi"/>
          <w:sz w:val="24"/>
          <w:szCs w:val="24"/>
          <w:lang w:eastAsia="pl-PL"/>
        </w:rPr>
        <w:t>arządzenia porządkowe i polecenia doraźne Kierownictwa Sądu,</w:t>
      </w:r>
    </w:p>
    <w:p w14:paraId="335837D8" w14:textId="2860CEA7" w:rsidR="00E73C93" w:rsidRPr="00D1016B" w:rsidRDefault="00E73C93" w:rsidP="00E73C93">
      <w:pPr>
        <w:numPr>
          <w:ilvl w:val="0"/>
          <w:numId w:val="1"/>
        </w:numPr>
        <w:spacing w:before="120" w:after="0" w:line="240" w:lineRule="auto"/>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zapewnia całodobową ochronę fizyczną w budynku Sądu </w:t>
      </w:r>
      <w:r w:rsidR="00C8177C" w:rsidRPr="00D1016B">
        <w:rPr>
          <w:rFonts w:ascii="Garamond" w:eastAsia="Times New Roman" w:hAnsi="Garamond" w:cstheme="majorHAnsi"/>
          <w:sz w:val="24"/>
          <w:szCs w:val="24"/>
          <w:lang w:eastAsia="pl-PL"/>
        </w:rPr>
        <w:t xml:space="preserve">Rejonowego </w:t>
      </w:r>
      <w:r w:rsidRPr="00D1016B">
        <w:rPr>
          <w:rFonts w:ascii="Garamond" w:eastAsia="Times New Roman" w:hAnsi="Garamond" w:cstheme="majorHAnsi"/>
          <w:sz w:val="24"/>
          <w:szCs w:val="24"/>
          <w:lang w:eastAsia="pl-PL"/>
        </w:rPr>
        <w:t xml:space="preserve">w </w:t>
      </w:r>
      <w:r w:rsidR="00C8177C" w:rsidRPr="00D1016B">
        <w:rPr>
          <w:rFonts w:ascii="Garamond" w:eastAsia="Times New Roman" w:hAnsi="Garamond" w:cstheme="majorHAnsi"/>
          <w:sz w:val="24"/>
          <w:szCs w:val="24"/>
          <w:lang w:eastAsia="pl-PL"/>
        </w:rPr>
        <w:t xml:space="preserve">Nysie </w:t>
      </w:r>
      <w:r w:rsidRPr="00D1016B">
        <w:rPr>
          <w:rFonts w:ascii="Garamond" w:eastAsia="Times New Roman" w:hAnsi="Garamond" w:cstheme="majorHAnsi"/>
          <w:sz w:val="24"/>
          <w:szCs w:val="24"/>
          <w:lang w:eastAsia="pl-PL"/>
        </w:rPr>
        <w:t xml:space="preserve">przy ul. </w:t>
      </w:r>
      <w:r w:rsidR="00C8177C" w:rsidRPr="00D1016B">
        <w:rPr>
          <w:rFonts w:ascii="Garamond" w:eastAsia="Times New Roman" w:hAnsi="Garamond" w:cstheme="majorHAnsi"/>
          <w:sz w:val="24"/>
          <w:szCs w:val="24"/>
          <w:lang w:eastAsia="pl-PL"/>
        </w:rPr>
        <w:t>Fryderyka Szopena 4a</w:t>
      </w:r>
      <w:r w:rsidRPr="00D1016B">
        <w:rPr>
          <w:rFonts w:ascii="Garamond" w:eastAsia="Times New Roman" w:hAnsi="Garamond" w:cstheme="majorHAnsi"/>
          <w:sz w:val="24"/>
          <w:szCs w:val="24"/>
          <w:lang w:eastAsia="pl-PL"/>
        </w:rPr>
        <w:t xml:space="preserve"> wraz z obsługą i nadzorem nad środkami ochrony elektronicznej,</w:t>
      </w:r>
    </w:p>
    <w:p w14:paraId="3171F9E1" w14:textId="417B7A2F" w:rsidR="00C61054" w:rsidRDefault="00C61054" w:rsidP="008837A3">
      <w:pPr>
        <w:numPr>
          <w:ilvl w:val="0"/>
          <w:numId w:val="1"/>
        </w:numPr>
        <w:spacing w:before="120" w:after="0" w:line="240" w:lineRule="auto"/>
        <w:contextualSpacing/>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 xml:space="preserve">zapewnia ochronę osób w lokalizacjach Plac Kościelny 6, Rynek 36B, Rynek 36 C wg ustalonego harmonogramu pracy,  </w:t>
      </w:r>
    </w:p>
    <w:p w14:paraId="54E5BA98" w14:textId="3E737609" w:rsidR="002E0668" w:rsidRPr="00D1016B" w:rsidRDefault="00666512" w:rsidP="008837A3">
      <w:pPr>
        <w:numPr>
          <w:ilvl w:val="0"/>
          <w:numId w:val="1"/>
        </w:numPr>
        <w:spacing w:before="120" w:after="0" w:line="240" w:lineRule="auto"/>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w lokalizacjach </w:t>
      </w:r>
      <w:r w:rsidR="002E0668" w:rsidRPr="00D1016B">
        <w:rPr>
          <w:rFonts w:ascii="Garamond" w:eastAsia="Times New Roman" w:hAnsi="Garamond" w:cstheme="majorHAnsi"/>
          <w:sz w:val="24"/>
          <w:szCs w:val="24"/>
          <w:lang w:eastAsia="pl-PL"/>
        </w:rPr>
        <w:t>Plac Kościelny 6 oraz Rynek 36B</w:t>
      </w:r>
      <w:r w:rsidR="00EE6795" w:rsidRPr="00D1016B">
        <w:rPr>
          <w:rFonts w:ascii="Garamond" w:eastAsia="Times New Roman" w:hAnsi="Garamond" w:cstheme="majorHAnsi"/>
          <w:sz w:val="24"/>
          <w:szCs w:val="24"/>
          <w:lang w:eastAsia="pl-PL"/>
        </w:rPr>
        <w:t xml:space="preserve"> </w:t>
      </w:r>
      <w:r w:rsidR="00E37FA8">
        <w:rPr>
          <w:rFonts w:ascii="Garamond" w:eastAsia="Times New Roman" w:hAnsi="Garamond" w:cstheme="majorHAnsi"/>
          <w:sz w:val="24"/>
          <w:szCs w:val="24"/>
          <w:lang w:eastAsia="pl-PL"/>
        </w:rPr>
        <w:t xml:space="preserve">pracownik ochrony </w:t>
      </w:r>
      <w:r w:rsidR="006A6CCF" w:rsidRPr="00D1016B">
        <w:rPr>
          <w:rFonts w:ascii="Garamond" w:eastAsia="Times New Roman" w:hAnsi="Garamond" w:cstheme="majorHAnsi"/>
          <w:sz w:val="24"/>
          <w:szCs w:val="24"/>
          <w:lang w:eastAsia="pl-PL"/>
        </w:rPr>
        <w:t>otw</w:t>
      </w:r>
      <w:r w:rsidR="00E37FA8">
        <w:rPr>
          <w:rFonts w:ascii="Garamond" w:eastAsia="Times New Roman" w:hAnsi="Garamond" w:cstheme="majorHAnsi"/>
          <w:sz w:val="24"/>
          <w:szCs w:val="24"/>
          <w:lang w:eastAsia="pl-PL"/>
        </w:rPr>
        <w:t>iera bud</w:t>
      </w:r>
      <w:r w:rsidR="00700254">
        <w:rPr>
          <w:rFonts w:ascii="Garamond" w:eastAsia="Times New Roman" w:hAnsi="Garamond" w:cstheme="majorHAnsi"/>
          <w:sz w:val="24"/>
          <w:szCs w:val="24"/>
          <w:lang w:eastAsia="pl-PL"/>
        </w:rPr>
        <w:t>y</w:t>
      </w:r>
      <w:r w:rsidR="00E37FA8">
        <w:rPr>
          <w:rFonts w:ascii="Garamond" w:eastAsia="Times New Roman" w:hAnsi="Garamond" w:cstheme="majorHAnsi"/>
          <w:sz w:val="24"/>
          <w:szCs w:val="24"/>
          <w:lang w:eastAsia="pl-PL"/>
        </w:rPr>
        <w:t xml:space="preserve">nek i </w:t>
      </w:r>
      <w:r w:rsidR="00700254">
        <w:rPr>
          <w:rFonts w:ascii="Garamond" w:eastAsia="Times New Roman" w:hAnsi="Garamond" w:cstheme="majorHAnsi"/>
          <w:sz w:val="24"/>
          <w:szCs w:val="24"/>
          <w:lang w:eastAsia="pl-PL"/>
        </w:rPr>
        <w:t xml:space="preserve">dokonuje </w:t>
      </w:r>
      <w:r w:rsidR="006A6CCF" w:rsidRPr="00D1016B">
        <w:rPr>
          <w:rFonts w:ascii="Garamond" w:eastAsia="Times New Roman" w:hAnsi="Garamond" w:cstheme="majorHAnsi"/>
          <w:sz w:val="24"/>
          <w:szCs w:val="24"/>
          <w:lang w:eastAsia="pl-PL"/>
        </w:rPr>
        <w:t xml:space="preserve">rozbrojenia </w:t>
      </w:r>
      <w:r w:rsidR="00E37FA8">
        <w:rPr>
          <w:rFonts w:ascii="Garamond" w:eastAsia="Times New Roman" w:hAnsi="Garamond" w:cstheme="majorHAnsi"/>
          <w:sz w:val="24"/>
          <w:szCs w:val="24"/>
          <w:lang w:eastAsia="pl-PL"/>
        </w:rPr>
        <w:t>system</w:t>
      </w:r>
      <w:r w:rsidR="00700254">
        <w:rPr>
          <w:rFonts w:ascii="Garamond" w:eastAsia="Times New Roman" w:hAnsi="Garamond" w:cstheme="majorHAnsi"/>
          <w:sz w:val="24"/>
          <w:szCs w:val="24"/>
          <w:lang w:eastAsia="pl-PL"/>
        </w:rPr>
        <w:t>u</w:t>
      </w:r>
      <w:r w:rsidR="00E37FA8">
        <w:rPr>
          <w:rFonts w:ascii="Garamond" w:eastAsia="Times New Roman" w:hAnsi="Garamond" w:cstheme="majorHAnsi"/>
          <w:sz w:val="24"/>
          <w:szCs w:val="24"/>
          <w:lang w:eastAsia="pl-PL"/>
        </w:rPr>
        <w:t xml:space="preserve"> alarmo</w:t>
      </w:r>
      <w:r w:rsidR="00700254">
        <w:rPr>
          <w:rFonts w:ascii="Garamond" w:eastAsia="Times New Roman" w:hAnsi="Garamond" w:cstheme="majorHAnsi"/>
          <w:sz w:val="24"/>
          <w:szCs w:val="24"/>
          <w:lang w:eastAsia="pl-PL"/>
        </w:rPr>
        <w:t>wego</w:t>
      </w:r>
      <w:r w:rsidR="00E37FA8">
        <w:rPr>
          <w:rFonts w:ascii="Garamond" w:eastAsia="Times New Roman" w:hAnsi="Garamond" w:cstheme="majorHAnsi"/>
          <w:sz w:val="24"/>
          <w:szCs w:val="24"/>
          <w:lang w:eastAsia="pl-PL"/>
        </w:rPr>
        <w:t xml:space="preserve"> </w:t>
      </w:r>
      <w:r w:rsidR="006A6CCF" w:rsidRPr="00D1016B">
        <w:rPr>
          <w:rFonts w:ascii="Garamond" w:eastAsia="Times New Roman" w:hAnsi="Garamond" w:cstheme="majorHAnsi"/>
          <w:sz w:val="24"/>
          <w:szCs w:val="24"/>
          <w:lang w:eastAsia="pl-PL"/>
        </w:rPr>
        <w:t xml:space="preserve">oraz </w:t>
      </w:r>
      <w:r w:rsidR="008837A3" w:rsidRPr="00D1016B">
        <w:rPr>
          <w:rFonts w:ascii="Garamond" w:eastAsia="Times New Roman" w:hAnsi="Garamond" w:cstheme="majorHAnsi"/>
          <w:sz w:val="24"/>
          <w:szCs w:val="24"/>
          <w:lang w:eastAsia="pl-PL"/>
        </w:rPr>
        <w:t>zam</w:t>
      </w:r>
      <w:r w:rsidR="00E37FA8">
        <w:rPr>
          <w:rFonts w:ascii="Garamond" w:eastAsia="Times New Roman" w:hAnsi="Garamond" w:cstheme="majorHAnsi"/>
          <w:sz w:val="24"/>
          <w:szCs w:val="24"/>
          <w:lang w:eastAsia="pl-PL"/>
        </w:rPr>
        <w:t>yka budynek i u</w:t>
      </w:r>
      <w:r w:rsidR="006A6CCF" w:rsidRPr="00D1016B">
        <w:rPr>
          <w:rFonts w:ascii="Garamond" w:eastAsia="Times New Roman" w:hAnsi="Garamond" w:cstheme="majorHAnsi"/>
          <w:sz w:val="24"/>
          <w:szCs w:val="24"/>
          <w:lang w:eastAsia="pl-PL"/>
        </w:rPr>
        <w:t>zbr</w:t>
      </w:r>
      <w:r w:rsidR="00E37FA8">
        <w:rPr>
          <w:rFonts w:ascii="Garamond" w:eastAsia="Times New Roman" w:hAnsi="Garamond" w:cstheme="majorHAnsi"/>
          <w:sz w:val="24"/>
          <w:szCs w:val="24"/>
          <w:lang w:eastAsia="pl-PL"/>
        </w:rPr>
        <w:t>aja</w:t>
      </w:r>
      <w:r w:rsidR="006A6CCF" w:rsidRPr="00D1016B">
        <w:rPr>
          <w:rFonts w:ascii="Garamond" w:eastAsia="Times New Roman" w:hAnsi="Garamond" w:cstheme="majorHAnsi"/>
          <w:sz w:val="24"/>
          <w:szCs w:val="24"/>
          <w:lang w:eastAsia="pl-PL"/>
        </w:rPr>
        <w:t xml:space="preserve"> </w:t>
      </w:r>
      <w:r w:rsidR="00700254">
        <w:rPr>
          <w:rFonts w:ascii="Garamond" w:eastAsia="Times New Roman" w:hAnsi="Garamond" w:cstheme="majorHAnsi"/>
          <w:sz w:val="24"/>
          <w:szCs w:val="24"/>
          <w:lang w:eastAsia="pl-PL"/>
        </w:rPr>
        <w:t>system alarmowy</w:t>
      </w:r>
      <w:r w:rsidR="008837A3" w:rsidRPr="00D1016B">
        <w:rPr>
          <w:rFonts w:ascii="Garamond" w:eastAsia="Times New Roman" w:hAnsi="Garamond" w:cstheme="majorHAnsi"/>
          <w:sz w:val="24"/>
          <w:szCs w:val="24"/>
          <w:lang w:eastAsia="pl-PL"/>
        </w:rPr>
        <w:t>,</w:t>
      </w:r>
    </w:p>
    <w:p w14:paraId="5179C16E" w14:textId="4B963215" w:rsidR="002D4D67" w:rsidRDefault="00E73C93" w:rsidP="00C65F0C">
      <w:pPr>
        <w:numPr>
          <w:ilvl w:val="0"/>
          <w:numId w:val="1"/>
        </w:numPr>
        <w:spacing w:before="120" w:line="240" w:lineRule="auto"/>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grupa interwencyjna Wykonawcy </w:t>
      </w:r>
      <w:r w:rsidR="002D4D67" w:rsidRPr="00D1016B">
        <w:rPr>
          <w:rFonts w:ascii="Garamond" w:eastAsia="Times New Roman" w:hAnsi="Garamond" w:cstheme="majorHAnsi"/>
          <w:sz w:val="24"/>
          <w:szCs w:val="24"/>
          <w:lang w:eastAsia="pl-PL"/>
        </w:rPr>
        <w:t>po zakończeniu pracy pracownika ochrony w lokalizacji Plac Kościelny 6</w:t>
      </w:r>
      <w:r w:rsidR="00EB623A" w:rsidRPr="00D1016B">
        <w:rPr>
          <w:rFonts w:ascii="Garamond" w:eastAsia="Times New Roman" w:hAnsi="Garamond" w:cstheme="majorHAnsi"/>
          <w:sz w:val="24"/>
          <w:szCs w:val="24"/>
          <w:lang w:eastAsia="pl-PL"/>
        </w:rPr>
        <w:t xml:space="preserve"> o godz. 1</w:t>
      </w:r>
      <w:r w:rsidR="00E873FA">
        <w:rPr>
          <w:rFonts w:ascii="Garamond" w:eastAsia="Times New Roman" w:hAnsi="Garamond" w:cstheme="majorHAnsi"/>
          <w:sz w:val="24"/>
          <w:szCs w:val="24"/>
          <w:lang w:eastAsia="pl-PL"/>
        </w:rPr>
        <w:t>8</w:t>
      </w:r>
      <w:r w:rsidR="00EB623A" w:rsidRPr="00D1016B">
        <w:rPr>
          <w:rFonts w:ascii="Garamond" w:eastAsia="Times New Roman" w:hAnsi="Garamond" w:cstheme="majorHAnsi"/>
          <w:sz w:val="24"/>
          <w:szCs w:val="24"/>
          <w:lang w:eastAsia="pl-PL"/>
        </w:rPr>
        <w:t>.</w:t>
      </w:r>
      <w:r w:rsidR="00E873FA">
        <w:rPr>
          <w:rFonts w:ascii="Garamond" w:eastAsia="Times New Roman" w:hAnsi="Garamond" w:cstheme="majorHAnsi"/>
          <w:sz w:val="24"/>
          <w:szCs w:val="24"/>
          <w:lang w:eastAsia="pl-PL"/>
        </w:rPr>
        <w:t>15</w:t>
      </w:r>
      <w:r w:rsidR="002D4D67" w:rsidRPr="00D1016B">
        <w:rPr>
          <w:rFonts w:ascii="Garamond" w:eastAsia="Times New Roman" w:hAnsi="Garamond" w:cstheme="majorHAnsi"/>
          <w:sz w:val="24"/>
          <w:szCs w:val="24"/>
          <w:lang w:eastAsia="pl-PL"/>
        </w:rPr>
        <w:t xml:space="preserve">, odbiera klucze </w:t>
      </w:r>
      <w:r w:rsidR="00EB623A" w:rsidRPr="00D1016B">
        <w:rPr>
          <w:rFonts w:ascii="Garamond" w:eastAsia="Times New Roman" w:hAnsi="Garamond" w:cstheme="majorHAnsi"/>
          <w:sz w:val="24"/>
          <w:szCs w:val="24"/>
          <w:lang w:eastAsia="pl-PL"/>
        </w:rPr>
        <w:t>dla</w:t>
      </w:r>
      <w:r w:rsidR="002D4D67" w:rsidRPr="00D1016B">
        <w:rPr>
          <w:rFonts w:ascii="Garamond" w:eastAsia="Times New Roman" w:hAnsi="Garamond" w:cstheme="majorHAnsi"/>
          <w:sz w:val="24"/>
          <w:szCs w:val="24"/>
          <w:lang w:eastAsia="pl-PL"/>
        </w:rPr>
        <w:t xml:space="preserve"> budynków: Plac Kościelny 6, Rynek 36B oraz Rynek 36C</w:t>
      </w:r>
      <w:r w:rsidR="00962262" w:rsidRPr="00D1016B">
        <w:rPr>
          <w:rFonts w:ascii="Garamond" w:eastAsia="Times New Roman" w:hAnsi="Garamond" w:cstheme="majorHAnsi"/>
          <w:sz w:val="24"/>
          <w:szCs w:val="24"/>
          <w:lang w:eastAsia="pl-PL"/>
        </w:rPr>
        <w:t>, któr</w:t>
      </w:r>
      <w:r w:rsidR="00EB623A" w:rsidRPr="00D1016B">
        <w:rPr>
          <w:rFonts w:ascii="Garamond" w:eastAsia="Times New Roman" w:hAnsi="Garamond" w:cstheme="majorHAnsi"/>
          <w:sz w:val="24"/>
          <w:szCs w:val="24"/>
          <w:lang w:eastAsia="pl-PL"/>
        </w:rPr>
        <w:t>e</w:t>
      </w:r>
      <w:r w:rsidR="00962262" w:rsidRPr="00D1016B">
        <w:rPr>
          <w:rFonts w:ascii="Garamond" w:eastAsia="Times New Roman" w:hAnsi="Garamond" w:cstheme="majorHAnsi"/>
          <w:sz w:val="24"/>
          <w:szCs w:val="24"/>
          <w:lang w:eastAsia="pl-PL"/>
        </w:rPr>
        <w:t xml:space="preserve"> następn</w:t>
      </w:r>
      <w:r w:rsidR="00A94554">
        <w:rPr>
          <w:rFonts w:ascii="Garamond" w:eastAsia="Times New Roman" w:hAnsi="Garamond" w:cstheme="majorHAnsi"/>
          <w:sz w:val="24"/>
          <w:szCs w:val="24"/>
          <w:lang w:eastAsia="pl-PL"/>
        </w:rPr>
        <w:t>ego dnia</w:t>
      </w:r>
      <w:r w:rsidR="00962262" w:rsidRPr="00D1016B">
        <w:rPr>
          <w:rFonts w:ascii="Garamond" w:eastAsia="Times New Roman" w:hAnsi="Garamond" w:cstheme="majorHAnsi"/>
          <w:sz w:val="24"/>
          <w:szCs w:val="24"/>
          <w:lang w:eastAsia="pl-PL"/>
        </w:rPr>
        <w:t xml:space="preserve"> </w:t>
      </w:r>
      <w:r w:rsidR="00635A83">
        <w:rPr>
          <w:rFonts w:ascii="Garamond" w:eastAsia="Times New Roman" w:hAnsi="Garamond" w:cstheme="majorHAnsi"/>
          <w:sz w:val="24"/>
          <w:szCs w:val="24"/>
          <w:lang w:eastAsia="pl-PL"/>
        </w:rPr>
        <w:t xml:space="preserve">roboczego </w:t>
      </w:r>
      <w:r w:rsidR="00962262" w:rsidRPr="00D1016B">
        <w:rPr>
          <w:rFonts w:ascii="Garamond" w:eastAsia="Times New Roman" w:hAnsi="Garamond" w:cstheme="majorHAnsi"/>
          <w:sz w:val="24"/>
          <w:szCs w:val="24"/>
          <w:lang w:eastAsia="pl-PL"/>
        </w:rPr>
        <w:t>rano grupa interwencyjna Wykonawcy przywozi i dostarcza pra</w:t>
      </w:r>
      <w:r w:rsidR="002E0668" w:rsidRPr="00D1016B">
        <w:rPr>
          <w:rFonts w:ascii="Garamond" w:eastAsia="Times New Roman" w:hAnsi="Garamond" w:cstheme="majorHAnsi"/>
          <w:sz w:val="24"/>
          <w:szCs w:val="24"/>
          <w:lang w:eastAsia="pl-PL"/>
        </w:rPr>
        <w:t>co</w:t>
      </w:r>
      <w:r w:rsidR="00962262" w:rsidRPr="00D1016B">
        <w:rPr>
          <w:rFonts w:ascii="Garamond" w:eastAsia="Times New Roman" w:hAnsi="Garamond" w:cstheme="majorHAnsi"/>
          <w:sz w:val="24"/>
          <w:szCs w:val="24"/>
          <w:lang w:eastAsia="pl-PL"/>
        </w:rPr>
        <w:t>wni</w:t>
      </w:r>
      <w:r w:rsidR="002E0668" w:rsidRPr="00D1016B">
        <w:rPr>
          <w:rFonts w:ascii="Garamond" w:eastAsia="Times New Roman" w:hAnsi="Garamond" w:cstheme="majorHAnsi"/>
          <w:sz w:val="24"/>
          <w:szCs w:val="24"/>
          <w:lang w:eastAsia="pl-PL"/>
        </w:rPr>
        <w:t>kom</w:t>
      </w:r>
      <w:r w:rsidR="00962262" w:rsidRPr="00D1016B">
        <w:rPr>
          <w:rFonts w:ascii="Garamond" w:eastAsia="Times New Roman" w:hAnsi="Garamond" w:cstheme="majorHAnsi"/>
          <w:sz w:val="24"/>
          <w:szCs w:val="24"/>
          <w:lang w:eastAsia="pl-PL"/>
        </w:rPr>
        <w:t xml:space="preserve"> ochrony w lokalizacjach Plac Kościelny</w:t>
      </w:r>
      <w:r w:rsidR="00671395" w:rsidRPr="00D1016B">
        <w:rPr>
          <w:rFonts w:ascii="Garamond" w:eastAsia="Times New Roman" w:hAnsi="Garamond" w:cstheme="majorHAnsi"/>
          <w:sz w:val="24"/>
          <w:szCs w:val="24"/>
          <w:lang w:eastAsia="pl-PL"/>
        </w:rPr>
        <w:t xml:space="preserve"> </w:t>
      </w:r>
      <w:r w:rsidR="00962262" w:rsidRPr="00D1016B">
        <w:rPr>
          <w:rFonts w:ascii="Garamond" w:eastAsia="Times New Roman" w:hAnsi="Garamond" w:cstheme="majorHAnsi"/>
          <w:sz w:val="24"/>
          <w:szCs w:val="24"/>
          <w:lang w:eastAsia="pl-PL"/>
        </w:rPr>
        <w:t>6</w:t>
      </w:r>
      <w:r w:rsidR="00EB623A" w:rsidRPr="00D1016B">
        <w:rPr>
          <w:rFonts w:ascii="Garamond" w:eastAsia="Times New Roman" w:hAnsi="Garamond" w:cstheme="majorHAnsi"/>
          <w:sz w:val="24"/>
          <w:szCs w:val="24"/>
          <w:lang w:eastAsia="pl-PL"/>
        </w:rPr>
        <w:t xml:space="preserve"> oraz </w:t>
      </w:r>
      <w:r w:rsidR="00962262" w:rsidRPr="00D1016B">
        <w:rPr>
          <w:rFonts w:ascii="Garamond" w:eastAsia="Times New Roman" w:hAnsi="Garamond" w:cstheme="majorHAnsi"/>
          <w:sz w:val="24"/>
          <w:szCs w:val="24"/>
          <w:lang w:eastAsia="pl-PL"/>
        </w:rPr>
        <w:t xml:space="preserve">Rynek 36B </w:t>
      </w:r>
      <w:r w:rsidR="00EE6795" w:rsidRPr="00D1016B">
        <w:rPr>
          <w:rFonts w:ascii="Garamond" w:eastAsia="Times New Roman" w:hAnsi="Garamond" w:cstheme="majorHAnsi"/>
          <w:sz w:val="24"/>
          <w:szCs w:val="24"/>
          <w:lang w:eastAsia="pl-PL"/>
        </w:rPr>
        <w:t>o godz. 6.</w:t>
      </w:r>
      <w:r w:rsidR="00E873FA">
        <w:rPr>
          <w:rFonts w:ascii="Garamond" w:eastAsia="Times New Roman" w:hAnsi="Garamond" w:cstheme="majorHAnsi"/>
          <w:sz w:val="24"/>
          <w:szCs w:val="24"/>
          <w:lang w:eastAsia="pl-PL"/>
        </w:rPr>
        <w:t>15</w:t>
      </w:r>
      <w:r w:rsidR="009934E2">
        <w:rPr>
          <w:rFonts w:ascii="Garamond" w:eastAsia="Times New Roman" w:hAnsi="Garamond" w:cstheme="majorHAnsi"/>
          <w:sz w:val="24"/>
          <w:szCs w:val="24"/>
          <w:lang w:eastAsia="pl-PL"/>
        </w:rPr>
        <w:t>.</w:t>
      </w:r>
    </w:p>
    <w:p w14:paraId="48126838" w14:textId="77777777" w:rsidR="009934E2" w:rsidRPr="00D1016B" w:rsidRDefault="009934E2" w:rsidP="009934E2">
      <w:pPr>
        <w:spacing w:before="120" w:line="240" w:lineRule="auto"/>
        <w:ind w:left="720"/>
        <w:contextualSpacing/>
        <w:jc w:val="both"/>
        <w:outlineLvl w:val="0"/>
        <w:rPr>
          <w:rFonts w:ascii="Garamond" w:eastAsia="Times New Roman" w:hAnsi="Garamond" w:cstheme="majorHAnsi"/>
          <w:sz w:val="24"/>
          <w:szCs w:val="24"/>
          <w:lang w:eastAsia="pl-PL"/>
        </w:rPr>
      </w:pPr>
    </w:p>
    <w:p w14:paraId="22E1B268" w14:textId="77777777" w:rsidR="00E73C93" w:rsidRPr="00D1016B" w:rsidRDefault="00E73C93" w:rsidP="00E73C93">
      <w:pPr>
        <w:spacing w:before="120" w:after="0" w:line="240" w:lineRule="auto"/>
        <w:jc w:val="both"/>
        <w:outlineLvl w:val="0"/>
        <w:rPr>
          <w:rFonts w:ascii="Garamond" w:eastAsia="Times New Roman" w:hAnsi="Garamond" w:cstheme="majorHAnsi"/>
          <w:b/>
          <w:sz w:val="24"/>
          <w:szCs w:val="24"/>
          <w:lang w:eastAsia="pl-PL"/>
        </w:rPr>
      </w:pPr>
      <w:r w:rsidRPr="00D1016B">
        <w:rPr>
          <w:rFonts w:ascii="Garamond" w:eastAsia="Times New Roman" w:hAnsi="Garamond" w:cstheme="majorHAnsi"/>
          <w:b/>
          <w:sz w:val="24"/>
          <w:szCs w:val="24"/>
          <w:lang w:eastAsia="pl-PL"/>
        </w:rPr>
        <w:t>2. Zamawiający:</w:t>
      </w:r>
    </w:p>
    <w:p w14:paraId="4785FEB9" w14:textId="1DDFA058" w:rsidR="00E73C93" w:rsidRPr="00D1016B" w:rsidRDefault="00E73C93" w:rsidP="00C65F0C">
      <w:pPr>
        <w:numPr>
          <w:ilvl w:val="0"/>
          <w:numId w:val="2"/>
        </w:numPr>
        <w:spacing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przekazuje Wykonawcy odpowiednio wyposażone stanowiska pracy wraz</w:t>
      </w:r>
      <w:r w:rsidR="00E15067" w:rsidRPr="00D1016B">
        <w:rPr>
          <w:rFonts w:ascii="Garamond" w:eastAsia="Times New Roman" w:hAnsi="Garamond" w:cstheme="majorHAnsi"/>
          <w:sz w:val="24"/>
          <w:szCs w:val="24"/>
          <w:lang w:eastAsia="pl-PL"/>
        </w:rPr>
        <w:t xml:space="preserve"> </w:t>
      </w:r>
      <w:r w:rsidRPr="00D1016B">
        <w:rPr>
          <w:rFonts w:ascii="Garamond" w:eastAsia="Times New Roman" w:hAnsi="Garamond" w:cstheme="majorHAnsi"/>
          <w:sz w:val="24"/>
          <w:szCs w:val="24"/>
          <w:lang w:eastAsia="pl-PL"/>
        </w:rPr>
        <w:t>z infrastrukturą techniczną,</w:t>
      </w:r>
    </w:p>
    <w:p w14:paraId="7A89C8DC" w14:textId="136E18EF" w:rsidR="00E73C93" w:rsidRPr="00D1016B" w:rsidRDefault="00E73C93" w:rsidP="00E73C93">
      <w:pPr>
        <w:numPr>
          <w:ilvl w:val="0"/>
          <w:numId w:val="2"/>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kontroluje realizację usługi poprzez wyznaczonych Pracowników Oddziału </w:t>
      </w:r>
      <w:r w:rsidR="0009641C" w:rsidRPr="00D1016B">
        <w:rPr>
          <w:rFonts w:ascii="Garamond" w:eastAsia="Times New Roman" w:hAnsi="Garamond" w:cstheme="majorHAnsi"/>
          <w:sz w:val="24"/>
          <w:szCs w:val="24"/>
          <w:lang w:eastAsia="pl-PL"/>
        </w:rPr>
        <w:t>Administracyjnego</w:t>
      </w:r>
      <w:r w:rsidRPr="00D1016B">
        <w:rPr>
          <w:rFonts w:ascii="Garamond" w:eastAsia="Times New Roman" w:hAnsi="Garamond" w:cstheme="majorHAnsi"/>
          <w:sz w:val="24"/>
          <w:szCs w:val="24"/>
          <w:lang w:eastAsia="pl-PL"/>
        </w:rPr>
        <w:t>.</w:t>
      </w:r>
    </w:p>
    <w:p w14:paraId="18F5ECC8" w14:textId="77777777" w:rsidR="00E73C93" w:rsidRPr="00D1016B" w:rsidRDefault="00E73C93" w:rsidP="00E73C93">
      <w:pPr>
        <w:spacing w:before="120" w:after="0" w:line="240" w:lineRule="auto"/>
        <w:jc w:val="both"/>
        <w:outlineLvl w:val="0"/>
        <w:rPr>
          <w:rFonts w:ascii="Garamond" w:eastAsia="Times New Roman" w:hAnsi="Garamond" w:cstheme="majorHAnsi"/>
          <w:b/>
          <w:sz w:val="24"/>
          <w:szCs w:val="24"/>
          <w:lang w:eastAsia="pl-PL"/>
        </w:rPr>
      </w:pPr>
      <w:r w:rsidRPr="00D1016B">
        <w:rPr>
          <w:rFonts w:ascii="Garamond" w:eastAsia="Times New Roman" w:hAnsi="Garamond" w:cstheme="majorHAnsi"/>
          <w:b/>
          <w:sz w:val="24"/>
          <w:szCs w:val="24"/>
          <w:lang w:eastAsia="pl-PL"/>
        </w:rPr>
        <w:t>II. Obowiązki szczegółowe:</w:t>
      </w:r>
    </w:p>
    <w:p w14:paraId="0CDCA179" w14:textId="5E87EC74" w:rsidR="00E73C93" w:rsidRPr="00D1016B" w:rsidRDefault="00E73C93" w:rsidP="00E73C93">
      <w:pPr>
        <w:spacing w:before="100" w:beforeAutospacing="1" w:after="100" w:afterAutospacing="1" w:line="240" w:lineRule="auto"/>
        <w:jc w:val="both"/>
        <w:outlineLvl w:val="2"/>
        <w:rPr>
          <w:rFonts w:ascii="Garamond" w:eastAsia="Times New Roman" w:hAnsi="Garamond" w:cstheme="majorHAnsi"/>
          <w:b/>
          <w:bCs/>
          <w:sz w:val="24"/>
          <w:szCs w:val="24"/>
          <w:u w:val="single"/>
          <w:lang w:eastAsia="pl-PL"/>
        </w:rPr>
      </w:pPr>
      <w:r w:rsidRPr="00D1016B">
        <w:rPr>
          <w:rFonts w:ascii="Garamond" w:eastAsia="Times New Roman" w:hAnsi="Garamond" w:cstheme="majorHAnsi"/>
          <w:b/>
          <w:bCs/>
          <w:sz w:val="24"/>
          <w:szCs w:val="24"/>
          <w:u w:val="single"/>
          <w:lang w:eastAsia="pl-PL"/>
        </w:rPr>
        <w:t xml:space="preserve">Budynek przy ul. </w:t>
      </w:r>
      <w:r w:rsidR="0009641C" w:rsidRPr="00D1016B">
        <w:rPr>
          <w:rFonts w:ascii="Garamond" w:eastAsia="Times New Roman" w:hAnsi="Garamond" w:cstheme="majorHAnsi"/>
          <w:b/>
          <w:bCs/>
          <w:sz w:val="24"/>
          <w:szCs w:val="24"/>
          <w:u w:val="single"/>
          <w:lang w:eastAsia="pl-PL"/>
        </w:rPr>
        <w:t>Fryderyka Szopena 4a</w:t>
      </w:r>
    </w:p>
    <w:p w14:paraId="2A96846A" w14:textId="77777777" w:rsidR="00270E2C" w:rsidRPr="00D1016B" w:rsidRDefault="00E73C93" w:rsidP="00E73C93">
      <w:pPr>
        <w:spacing w:before="100" w:beforeAutospacing="1" w:after="100" w:afterAutospacing="1" w:line="240" w:lineRule="auto"/>
        <w:jc w:val="both"/>
        <w:outlineLvl w:val="2"/>
        <w:rPr>
          <w:rFonts w:ascii="Garamond" w:eastAsia="Times New Roman" w:hAnsi="Garamond" w:cstheme="majorHAnsi"/>
          <w:b/>
          <w:bCs/>
          <w:sz w:val="24"/>
          <w:szCs w:val="24"/>
          <w:lang w:eastAsia="pl-PL"/>
        </w:rPr>
      </w:pPr>
      <w:r w:rsidRPr="00D1016B">
        <w:rPr>
          <w:rFonts w:ascii="Garamond" w:eastAsia="Times New Roman" w:hAnsi="Garamond" w:cstheme="majorHAnsi"/>
          <w:b/>
          <w:bCs/>
          <w:sz w:val="24"/>
          <w:szCs w:val="24"/>
          <w:lang w:eastAsia="pl-PL"/>
        </w:rPr>
        <w:t>Zadania i obowiązki Pracowników kwalifikowanych:</w:t>
      </w:r>
    </w:p>
    <w:p w14:paraId="2564EE38" w14:textId="51B69ED2" w:rsidR="00E73C93" w:rsidRPr="00D1016B" w:rsidRDefault="00E73C93" w:rsidP="00E73C93">
      <w:pPr>
        <w:spacing w:before="100" w:beforeAutospacing="1" w:after="100" w:afterAutospacing="1" w:line="240" w:lineRule="auto"/>
        <w:jc w:val="both"/>
        <w:outlineLvl w:val="2"/>
        <w:rPr>
          <w:rFonts w:ascii="Garamond" w:eastAsia="Times New Roman" w:hAnsi="Garamond" w:cstheme="majorHAnsi"/>
          <w:b/>
          <w:bCs/>
          <w:sz w:val="24"/>
          <w:szCs w:val="24"/>
          <w:lang w:eastAsia="pl-PL"/>
        </w:rPr>
      </w:pPr>
      <w:r w:rsidRPr="00D1016B">
        <w:rPr>
          <w:rFonts w:ascii="Garamond" w:eastAsia="Times New Roman" w:hAnsi="Garamond" w:cstheme="majorHAnsi"/>
          <w:b/>
          <w:bCs/>
          <w:sz w:val="24"/>
          <w:szCs w:val="24"/>
          <w:lang w:eastAsia="pl-PL"/>
        </w:rPr>
        <w:t xml:space="preserve">1) Posterunek nr 1 – usytuowany przy wejściu głównym do budynku od ul. </w:t>
      </w:r>
      <w:r w:rsidR="00E97990" w:rsidRPr="00D1016B">
        <w:rPr>
          <w:rFonts w:ascii="Garamond" w:eastAsia="Times New Roman" w:hAnsi="Garamond" w:cstheme="majorHAnsi"/>
          <w:b/>
          <w:bCs/>
          <w:sz w:val="24"/>
          <w:szCs w:val="24"/>
          <w:lang w:eastAsia="pl-PL"/>
        </w:rPr>
        <w:t>Fryderyka Szopena 4a</w:t>
      </w:r>
      <w:r w:rsidRPr="00D1016B">
        <w:rPr>
          <w:rFonts w:ascii="Garamond" w:eastAsia="Times New Roman" w:hAnsi="Garamond" w:cstheme="majorHAnsi"/>
          <w:b/>
          <w:bCs/>
          <w:sz w:val="24"/>
          <w:szCs w:val="24"/>
          <w:lang w:eastAsia="pl-PL"/>
        </w:rPr>
        <w:t xml:space="preserve">, </w:t>
      </w:r>
      <w:r w:rsidRPr="00285692">
        <w:rPr>
          <w:rFonts w:ascii="Garamond" w:eastAsia="Times New Roman" w:hAnsi="Garamond" w:cstheme="majorHAnsi"/>
          <w:b/>
          <w:bCs/>
          <w:sz w:val="24"/>
          <w:szCs w:val="24"/>
          <w:lang w:eastAsia="pl-PL"/>
        </w:rPr>
        <w:t xml:space="preserve">wyposażony w </w:t>
      </w:r>
      <w:r w:rsidR="00285692" w:rsidRPr="00285692">
        <w:rPr>
          <w:rFonts w:ascii="Garamond" w:eastAsia="Times New Roman" w:hAnsi="Garamond" w:cstheme="majorHAnsi"/>
          <w:b/>
          <w:bCs/>
          <w:sz w:val="24"/>
          <w:szCs w:val="24"/>
          <w:lang w:eastAsia="pl-PL"/>
        </w:rPr>
        <w:t>bra</w:t>
      </w:r>
      <w:r w:rsidR="009409B7">
        <w:rPr>
          <w:rFonts w:ascii="Garamond" w:eastAsia="Times New Roman" w:hAnsi="Garamond" w:cstheme="majorHAnsi"/>
          <w:b/>
          <w:bCs/>
          <w:sz w:val="24"/>
          <w:szCs w:val="24"/>
          <w:lang w:eastAsia="pl-PL"/>
        </w:rPr>
        <w:t>m</w:t>
      </w:r>
      <w:r w:rsidR="00285692" w:rsidRPr="00285692">
        <w:rPr>
          <w:rFonts w:ascii="Garamond" w:eastAsia="Times New Roman" w:hAnsi="Garamond" w:cstheme="majorHAnsi"/>
          <w:b/>
          <w:bCs/>
          <w:sz w:val="24"/>
          <w:szCs w:val="24"/>
          <w:lang w:eastAsia="pl-PL"/>
        </w:rPr>
        <w:t>kowy</w:t>
      </w:r>
      <w:r w:rsidRPr="00285692">
        <w:rPr>
          <w:rFonts w:ascii="Garamond" w:eastAsia="Times New Roman" w:hAnsi="Garamond" w:cstheme="majorHAnsi"/>
          <w:b/>
          <w:bCs/>
          <w:sz w:val="24"/>
          <w:szCs w:val="24"/>
          <w:lang w:eastAsia="pl-PL"/>
        </w:rPr>
        <w:t xml:space="preserve"> i ręczny wykrywacz metali oraz prześwietlarkę bagaży.</w:t>
      </w:r>
    </w:p>
    <w:p w14:paraId="0196D7EF" w14:textId="284B314A"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otwieranie głównych drzwi wejściowych o </w:t>
      </w:r>
      <w:r w:rsidRPr="00104E4C">
        <w:rPr>
          <w:rFonts w:ascii="Garamond" w:eastAsia="Times New Roman" w:hAnsi="Garamond" w:cstheme="majorHAnsi"/>
          <w:sz w:val="24"/>
          <w:szCs w:val="24"/>
          <w:lang w:eastAsia="pl-PL"/>
        </w:rPr>
        <w:t xml:space="preserve">godz. </w:t>
      </w:r>
      <w:r w:rsidR="001F54C3">
        <w:rPr>
          <w:rFonts w:ascii="Garamond" w:eastAsia="Times New Roman" w:hAnsi="Garamond" w:cstheme="majorHAnsi"/>
          <w:sz w:val="24"/>
          <w:szCs w:val="24"/>
          <w:lang w:eastAsia="pl-PL"/>
        </w:rPr>
        <w:t>7</w:t>
      </w:r>
      <w:r w:rsidRPr="001F54C3">
        <w:rPr>
          <w:rFonts w:ascii="Garamond" w:eastAsia="Times New Roman" w:hAnsi="Garamond" w:cstheme="majorHAnsi"/>
          <w:sz w:val="24"/>
          <w:szCs w:val="24"/>
          <w:lang w:eastAsia="pl-PL"/>
        </w:rPr>
        <w:t>.</w:t>
      </w:r>
      <w:r w:rsidR="001F54C3">
        <w:rPr>
          <w:rFonts w:ascii="Garamond" w:eastAsia="Times New Roman" w:hAnsi="Garamond" w:cstheme="majorHAnsi"/>
          <w:sz w:val="24"/>
          <w:szCs w:val="24"/>
          <w:lang w:eastAsia="pl-PL"/>
        </w:rPr>
        <w:t>00</w:t>
      </w:r>
      <w:r w:rsidRPr="00104E4C">
        <w:rPr>
          <w:rFonts w:ascii="Garamond" w:eastAsia="Times New Roman" w:hAnsi="Garamond" w:cstheme="majorHAnsi"/>
          <w:sz w:val="24"/>
          <w:szCs w:val="24"/>
          <w:lang w:eastAsia="pl-PL"/>
        </w:rPr>
        <w:t xml:space="preserve"> i zamyka</w:t>
      </w:r>
      <w:r w:rsidR="009409B7">
        <w:rPr>
          <w:rFonts w:ascii="Garamond" w:eastAsia="Times New Roman" w:hAnsi="Garamond" w:cstheme="majorHAnsi"/>
          <w:sz w:val="24"/>
          <w:szCs w:val="24"/>
          <w:lang w:eastAsia="pl-PL"/>
        </w:rPr>
        <w:t>nie</w:t>
      </w:r>
      <w:r w:rsidRPr="00104E4C">
        <w:rPr>
          <w:rFonts w:ascii="Garamond" w:eastAsia="Times New Roman" w:hAnsi="Garamond" w:cstheme="majorHAnsi"/>
          <w:sz w:val="24"/>
          <w:szCs w:val="24"/>
          <w:lang w:eastAsia="pl-PL"/>
        </w:rPr>
        <w:t xml:space="preserve"> o 1</w:t>
      </w:r>
      <w:r w:rsidR="00423316" w:rsidRPr="00104E4C">
        <w:rPr>
          <w:rFonts w:ascii="Garamond" w:eastAsia="Times New Roman" w:hAnsi="Garamond" w:cstheme="majorHAnsi"/>
          <w:sz w:val="24"/>
          <w:szCs w:val="24"/>
          <w:lang w:eastAsia="pl-PL"/>
        </w:rPr>
        <w:t>6</w:t>
      </w:r>
      <w:r w:rsidRPr="00104E4C">
        <w:rPr>
          <w:rFonts w:ascii="Garamond" w:eastAsia="Times New Roman" w:hAnsi="Garamond" w:cstheme="majorHAnsi"/>
          <w:sz w:val="24"/>
          <w:szCs w:val="24"/>
          <w:lang w:eastAsia="pl-PL"/>
        </w:rPr>
        <w:t>.</w:t>
      </w:r>
      <w:r w:rsidR="00423316" w:rsidRPr="00104E4C">
        <w:rPr>
          <w:rFonts w:ascii="Garamond" w:eastAsia="Times New Roman" w:hAnsi="Garamond" w:cstheme="majorHAnsi"/>
          <w:sz w:val="24"/>
          <w:szCs w:val="24"/>
          <w:lang w:eastAsia="pl-PL"/>
        </w:rPr>
        <w:t>00</w:t>
      </w:r>
      <w:r w:rsidRPr="00104E4C">
        <w:rPr>
          <w:rFonts w:ascii="Garamond" w:eastAsia="Times New Roman" w:hAnsi="Garamond" w:cstheme="majorHAnsi"/>
          <w:sz w:val="24"/>
          <w:szCs w:val="24"/>
          <w:lang w:eastAsia="pl-PL"/>
        </w:rPr>
        <w:t xml:space="preserve"> od</w:t>
      </w:r>
      <w:r w:rsidRPr="00D1016B">
        <w:rPr>
          <w:rFonts w:ascii="Garamond" w:eastAsia="Times New Roman" w:hAnsi="Garamond" w:cstheme="majorHAnsi"/>
          <w:sz w:val="24"/>
          <w:szCs w:val="24"/>
          <w:lang w:eastAsia="pl-PL"/>
        </w:rPr>
        <w:t xml:space="preserve"> wtorku</w:t>
      </w:r>
      <w:r w:rsidRPr="00D1016B">
        <w:rPr>
          <w:rFonts w:ascii="Garamond" w:eastAsia="Times New Roman" w:hAnsi="Garamond" w:cstheme="majorHAnsi"/>
          <w:sz w:val="24"/>
          <w:szCs w:val="24"/>
          <w:lang w:eastAsia="pl-PL"/>
        </w:rPr>
        <w:br/>
        <w:t>do piątku (w poniedziałki o godz. 18.15),</w:t>
      </w:r>
    </w:p>
    <w:p w14:paraId="12E69A22" w14:textId="77777777"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nadzoruje ruch osobowy wejściem głównym, inne urządzenia techniczne, istotne zdarzenia ze służby (m.in. przyjęcie i zdanie służby) odnotowuje na bieżąco w „Książce Zmiany”. Po </w:t>
      </w:r>
      <w:r w:rsidRPr="00D1016B">
        <w:rPr>
          <w:rFonts w:ascii="Garamond" w:eastAsia="Times New Roman" w:hAnsi="Garamond" w:cstheme="majorHAnsi"/>
          <w:sz w:val="24"/>
          <w:szCs w:val="24"/>
          <w:lang w:eastAsia="pl-PL"/>
        </w:rPr>
        <w:lastRenderedPageBreak/>
        <w:t>zakończeniu dyżuru przekazuje dokumentację, wyposażenie i sprzęt za podpisem przyjmującego dyżur,</w:t>
      </w:r>
    </w:p>
    <w:p w14:paraId="33B3C792" w14:textId="62F195B9"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kontrola osób wchodzących wejściem głównym do </w:t>
      </w:r>
      <w:r w:rsidRPr="00104E4C">
        <w:rPr>
          <w:rFonts w:ascii="Garamond" w:eastAsia="Times New Roman" w:hAnsi="Garamond" w:cstheme="majorHAnsi"/>
          <w:sz w:val="24"/>
          <w:szCs w:val="24"/>
          <w:lang w:eastAsia="pl-PL"/>
        </w:rPr>
        <w:t xml:space="preserve">Sądu przy użyciu </w:t>
      </w:r>
      <w:r w:rsidR="00104E4C" w:rsidRPr="00104E4C">
        <w:rPr>
          <w:rFonts w:ascii="Garamond" w:eastAsia="Times New Roman" w:hAnsi="Garamond" w:cstheme="majorHAnsi"/>
          <w:sz w:val="24"/>
          <w:szCs w:val="24"/>
          <w:lang w:eastAsia="pl-PL"/>
        </w:rPr>
        <w:t>bram</w:t>
      </w:r>
      <w:r w:rsidR="00210E27">
        <w:rPr>
          <w:rFonts w:ascii="Garamond" w:eastAsia="Times New Roman" w:hAnsi="Garamond" w:cstheme="majorHAnsi"/>
          <w:sz w:val="24"/>
          <w:szCs w:val="24"/>
          <w:lang w:eastAsia="pl-PL"/>
        </w:rPr>
        <w:t>k</w:t>
      </w:r>
      <w:r w:rsidR="00104E4C" w:rsidRPr="00104E4C">
        <w:rPr>
          <w:rFonts w:ascii="Garamond" w:eastAsia="Times New Roman" w:hAnsi="Garamond" w:cstheme="majorHAnsi"/>
          <w:sz w:val="24"/>
          <w:szCs w:val="24"/>
          <w:lang w:eastAsia="pl-PL"/>
        </w:rPr>
        <w:t xml:space="preserve">owego </w:t>
      </w:r>
      <w:r w:rsidRPr="00104E4C">
        <w:rPr>
          <w:rFonts w:ascii="Garamond" w:eastAsia="Times New Roman" w:hAnsi="Garamond" w:cstheme="majorHAnsi"/>
          <w:sz w:val="24"/>
          <w:szCs w:val="24"/>
          <w:lang w:eastAsia="pl-PL"/>
        </w:rPr>
        <w:t>i ręcznego wykrywacza metali oraz prześwietlarki bagaży,</w:t>
      </w:r>
      <w:r w:rsidRPr="00D1016B">
        <w:rPr>
          <w:rFonts w:ascii="Garamond" w:eastAsia="Times New Roman" w:hAnsi="Garamond" w:cstheme="majorHAnsi"/>
          <w:sz w:val="24"/>
          <w:szCs w:val="24"/>
          <w:lang w:eastAsia="pl-PL"/>
        </w:rPr>
        <w:t xml:space="preserve"> w celu niedopuszczenia do wniesienia przedmiotów niebezpiecznych (np. broni palnej, noży, materiałów wybuchowych, żrących i łatwopalnych) oraz alkoholu. Uwaga: kontroli nie podlegają: osoby pełniące najwyższe funkcje państwowe, osoby posiadające immunitet, pracownicy resortu sprawiedliwości, organów ścigania, służb specjalnych i ochrony rządu, osoby wykonujące zadania Prokuratorii Generalnej oraz adwokaci, radcowie prawni, rzecznicy patentowi, notariusze, komornicy sądowi, biegli sądowi i ławnicy, po wcześniejszym okazaniu ważnej legitymacji służbowej/zaświadczenia bez wcześniejszego wezwania (pracownicy sądu mogą okazać legitymację służbową bądź kartę magnetyczną do automatycznej rejestracji czasu pracy),</w:t>
      </w:r>
    </w:p>
    <w:p w14:paraId="4410F400" w14:textId="3707829B" w:rsidR="00D141DF" w:rsidRPr="00D1016B" w:rsidRDefault="00316704" w:rsidP="00D141DF">
      <w:pPr>
        <w:pStyle w:val="Default"/>
        <w:numPr>
          <w:ilvl w:val="0"/>
          <w:numId w:val="11"/>
        </w:numPr>
        <w:jc w:val="both"/>
        <w:rPr>
          <w:rFonts w:ascii="Garamond" w:hAnsi="Garamond"/>
        </w:rPr>
      </w:pPr>
      <w:r>
        <w:rPr>
          <w:rFonts w:ascii="Garamond" w:hAnsi="Garamond"/>
        </w:rPr>
        <w:t>p</w:t>
      </w:r>
      <w:r w:rsidR="00D141DF" w:rsidRPr="00D1016B">
        <w:rPr>
          <w:rFonts w:ascii="Garamond" w:hAnsi="Garamond"/>
        </w:rPr>
        <w:t>rowadzi ewidencj</w:t>
      </w:r>
      <w:r w:rsidR="00210E27">
        <w:rPr>
          <w:rFonts w:ascii="Garamond" w:hAnsi="Garamond"/>
        </w:rPr>
        <w:t>ę</w:t>
      </w:r>
      <w:r w:rsidR="00D141DF" w:rsidRPr="00D1016B">
        <w:rPr>
          <w:rFonts w:ascii="Garamond" w:hAnsi="Garamond"/>
        </w:rPr>
        <w:t xml:space="preserve"> osób wchodzących do budynk</w:t>
      </w:r>
      <w:r>
        <w:rPr>
          <w:rFonts w:ascii="Garamond" w:hAnsi="Garamond"/>
        </w:rPr>
        <w:t>u</w:t>
      </w:r>
      <w:r w:rsidR="00D141DF" w:rsidRPr="00D1016B">
        <w:rPr>
          <w:rFonts w:ascii="Garamond" w:hAnsi="Garamond"/>
        </w:rPr>
        <w:t xml:space="preserve"> Zamawiającego oraz kier</w:t>
      </w:r>
      <w:r>
        <w:rPr>
          <w:rFonts w:ascii="Garamond" w:hAnsi="Garamond"/>
        </w:rPr>
        <w:t>uje</w:t>
      </w:r>
      <w:r w:rsidR="00D141DF" w:rsidRPr="00D1016B">
        <w:rPr>
          <w:rFonts w:ascii="Garamond" w:hAnsi="Garamond"/>
        </w:rPr>
        <w:t xml:space="preserve"> interesantów do właściwych miejsc; </w:t>
      </w:r>
    </w:p>
    <w:p w14:paraId="12FBFA61" w14:textId="77777777"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czuwa nad zapewnieniem bezpieczeństwa w zakresie życia i zdrowia wszystkich osób przebywających na ochranianym terenie posiłkując się urządzeniami technicznymi,</w:t>
      </w:r>
    </w:p>
    <w:p w14:paraId="67C11E42" w14:textId="77777777"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podejmuje interwencje wobec osób nietrzeźwych i zakłócających spokój publiczny na terenie chronionego obiektu,</w:t>
      </w:r>
    </w:p>
    <w:p w14:paraId="76B2C950" w14:textId="77777777" w:rsidR="00E73C93" w:rsidRPr="000011F9"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egzekwowanie obowiązku pozostawiania bagażu </w:t>
      </w:r>
      <w:r w:rsidRPr="00104E4C">
        <w:rPr>
          <w:rFonts w:ascii="Garamond" w:eastAsia="Times New Roman" w:hAnsi="Garamond" w:cstheme="majorHAnsi"/>
          <w:sz w:val="24"/>
          <w:szCs w:val="24"/>
          <w:lang w:eastAsia="pl-PL"/>
        </w:rPr>
        <w:t xml:space="preserve">w szatni elektronicznej. Obowiązek ten nie dotyczy sędziów i pracowników Sądu. Uwaga: bagaże przed pozostawieniem w szatni powinny </w:t>
      </w:r>
      <w:r w:rsidRPr="000011F9">
        <w:rPr>
          <w:rFonts w:ascii="Garamond" w:eastAsia="Times New Roman" w:hAnsi="Garamond" w:cstheme="majorHAnsi"/>
          <w:sz w:val="24"/>
          <w:szCs w:val="24"/>
          <w:lang w:eastAsia="pl-PL"/>
        </w:rPr>
        <w:t>być poddane kontroli przy użyciu prześwietlarki bagaży,</w:t>
      </w:r>
    </w:p>
    <w:p w14:paraId="43E209D5" w14:textId="402CD7A7"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odprowadza </w:t>
      </w:r>
      <w:r w:rsidR="007566AB">
        <w:rPr>
          <w:rFonts w:ascii="Garamond" w:eastAsia="Times New Roman" w:hAnsi="Garamond" w:cstheme="majorHAnsi"/>
          <w:sz w:val="24"/>
          <w:szCs w:val="24"/>
          <w:lang w:eastAsia="pl-PL"/>
        </w:rPr>
        <w:t>/</w:t>
      </w:r>
      <w:r w:rsidRPr="00D1016B">
        <w:rPr>
          <w:rFonts w:ascii="Garamond" w:eastAsia="Times New Roman" w:hAnsi="Garamond" w:cstheme="majorHAnsi"/>
          <w:sz w:val="24"/>
          <w:szCs w:val="24"/>
          <w:lang w:eastAsia="pl-PL"/>
        </w:rPr>
        <w:t>wskazuje miejsce docelowe osobom umówionym do Prezesa Sądu, Dyrektora Sądu, Przewodniczących Wydziałów, Sekretariatów</w:t>
      </w:r>
      <w:r w:rsidR="00283954" w:rsidRPr="00D1016B">
        <w:rPr>
          <w:rFonts w:ascii="Garamond" w:eastAsia="Times New Roman" w:hAnsi="Garamond" w:cstheme="majorHAnsi"/>
          <w:sz w:val="24"/>
          <w:szCs w:val="24"/>
          <w:lang w:eastAsia="pl-PL"/>
        </w:rPr>
        <w:t xml:space="preserve"> lub</w:t>
      </w:r>
      <w:r w:rsidRPr="00D1016B">
        <w:rPr>
          <w:rFonts w:ascii="Garamond" w:eastAsia="Times New Roman" w:hAnsi="Garamond" w:cstheme="majorHAnsi"/>
          <w:sz w:val="24"/>
          <w:szCs w:val="24"/>
          <w:lang w:eastAsia="pl-PL"/>
        </w:rPr>
        <w:t xml:space="preserve"> Oddziałów po wcześniejszej informacji telefonicznej,</w:t>
      </w:r>
    </w:p>
    <w:p w14:paraId="51A00F50" w14:textId="3ED27586" w:rsidR="00E73C93" w:rsidRPr="00210E27"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interweniuje w przypadku sygnalizacji włamania i pożaru wg procedur zapisanych w Instrukcji </w:t>
      </w:r>
      <w:r w:rsidRPr="00210E27">
        <w:rPr>
          <w:rFonts w:ascii="Garamond" w:eastAsia="Times New Roman" w:hAnsi="Garamond" w:cstheme="majorHAnsi"/>
          <w:sz w:val="24"/>
          <w:szCs w:val="24"/>
          <w:lang w:eastAsia="pl-PL"/>
        </w:rPr>
        <w:t>Bezpieczeństwa Pożarowego S</w:t>
      </w:r>
      <w:r w:rsidR="001F09ED" w:rsidRPr="00210E27">
        <w:rPr>
          <w:rFonts w:ascii="Garamond" w:eastAsia="Times New Roman" w:hAnsi="Garamond" w:cstheme="majorHAnsi"/>
          <w:sz w:val="24"/>
          <w:szCs w:val="24"/>
          <w:lang w:eastAsia="pl-PL"/>
        </w:rPr>
        <w:t>R</w:t>
      </w:r>
      <w:r w:rsidRPr="00210E27">
        <w:rPr>
          <w:rFonts w:ascii="Garamond" w:eastAsia="Times New Roman" w:hAnsi="Garamond" w:cstheme="majorHAnsi"/>
          <w:sz w:val="24"/>
          <w:szCs w:val="24"/>
          <w:lang w:eastAsia="pl-PL"/>
        </w:rPr>
        <w:t xml:space="preserve"> </w:t>
      </w:r>
      <w:r w:rsidR="001F09ED" w:rsidRPr="00210E27">
        <w:rPr>
          <w:rFonts w:ascii="Garamond" w:eastAsia="Times New Roman" w:hAnsi="Garamond" w:cstheme="majorHAnsi"/>
          <w:sz w:val="24"/>
          <w:szCs w:val="24"/>
          <w:lang w:eastAsia="pl-PL"/>
        </w:rPr>
        <w:t>Nysa</w:t>
      </w:r>
      <w:r w:rsidRPr="00210E27">
        <w:rPr>
          <w:rFonts w:ascii="Garamond" w:eastAsia="Times New Roman" w:hAnsi="Garamond" w:cstheme="majorHAnsi"/>
          <w:sz w:val="24"/>
          <w:szCs w:val="24"/>
          <w:lang w:eastAsia="pl-PL"/>
        </w:rPr>
        <w:t>,</w:t>
      </w:r>
    </w:p>
    <w:p w14:paraId="04784F3A" w14:textId="77777777"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dokumentuje pobyt na terenie obiektu sądowego pracowników pogotowia energetycznego, </w:t>
      </w:r>
      <w:r w:rsidRPr="000011F9">
        <w:rPr>
          <w:rFonts w:ascii="Garamond" w:eastAsia="Times New Roman" w:hAnsi="Garamond" w:cstheme="majorHAnsi"/>
          <w:sz w:val="24"/>
          <w:szCs w:val="24"/>
          <w:lang w:eastAsia="pl-PL"/>
        </w:rPr>
        <w:t>ciepłowniczego, wodno-kanalizacyjnego oraz pracowników usuwających zgłoszone awarie,</w:t>
      </w:r>
      <w:r w:rsidRPr="00D1016B">
        <w:rPr>
          <w:rFonts w:ascii="Garamond" w:eastAsia="Times New Roman" w:hAnsi="Garamond" w:cstheme="majorHAnsi"/>
          <w:sz w:val="24"/>
          <w:szCs w:val="24"/>
          <w:lang w:eastAsia="pl-PL"/>
        </w:rPr>
        <w:t xml:space="preserve"> serwisy oraz dostawców towarów w „Książce Zmiany”,</w:t>
      </w:r>
    </w:p>
    <w:p w14:paraId="16840B69" w14:textId="4737B4C5" w:rsidR="00E73C93" w:rsidRPr="000011F9"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0011F9">
        <w:rPr>
          <w:rFonts w:ascii="Garamond" w:eastAsia="Times New Roman" w:hAnsi="Garamond" w:cstheme="majorHAnsi"/>
          <w:sz w:val="24"/>
          <w:szCs w:val="24"/>
          <w:lang w:eastAsia="pl-PL"/>
        </w:rPr>
        <w:t xml:space="preserve">„Książka Zmiany” stanowi własność Zamawiającego. Po całkowitym wypełnieniu „Książka Zmiany” powinna zostać zdana do Oddziału </w:t>
      </w:r>
      <w:r w:rsidR="002358D4" w:rsidRPr="000011F9">
        <w:rPr>
          <w:rFonts w:ascii="Garamond" w:eastAsia="Times New Roman" w:hAnsi="Garamond" w:cstheme="majorHAnsi"/>
          <w:sz w:val="24"/>
          <w:szCs w:val="24"/>
          <w:lang w:eastAsia="pl-PL"/>
        </w:rPr>
        <w:t>Administracyjnego</w:t>
      </w:r>
      <w:r w:rsidRPr="000011F9">
        <w:rPr>
          <w:rFonts w:ascii="Garamond" w:eastAsia="Times New Roman" w:hAnsi="Garamond" w:cstheme="majorHAnsi"/>
          <w:sz w:val="24"/>
          <w:szCs w:val="24"/>
          <w:lang w:eastAsia="pl-PL"/>
        </w:rPr>
        <w:t>,</w:t>
      </w:r>
    </w:p>
    <w:p w14:paraId="2FA42D19" w14:textId="77777777" w:rsidR="00A61D54" w:rsidRDefault="00E73C93" w:rsidP="00A61D54">
      <w:pPr>
        <w:numPr>
          <w:ilvl w:val="0"/>
          <w:numId w:val="11"/>
        </w:numPr>
        <w:spacing w:after="0" w:line="240" w:lineRule="auto"/>
        <w:ind w:hanging="357"/>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w celu realizacji działań zwiększających dostępność do wymiaru sprawiedliwości osobom ze szczególnymi potrzebami, zgodnie z wytycznymi ustawy z dnia 19 lipca 2019 r. o zapewnieniu dostępności osobom ze szczególnymi potrzebami, pracownik ochrony zobowiązany jest do zapewnienia wszystkim osobom dostępu do wymiaru sprawiedliwości poprzez:</w:t>
      </w:r>
    </w:p>
    <w:p w14:paraId="5E5F9F9A" w14:textId="77777777" w:rsidR="00A61D54" w:rsidRDefault="00E73C93" w:rsidP="00A61D54">
      <w:pPr>
        <w:pStyle w:val="Akapitzlist"/>
        <w:numPr>
          <w:ilvl w:val="0"/>
          <w:numId w:val="19"/>
        </w:numPr>
        <w:spacing w:after="0" w:line="240" w:lineRule="auto"/>
        <w:ind w:hanging="357"/>
        <w:jc w:val="both"/>
        <w:outlineLvl w:val="0"/>
        <w:rPr>
          <w:rFonts w:ascii="Garamond" w:eastAsia="Times New Roman" w:hAnsi="Garamond" w:cstheme="majorHAnsi"/>
          <w:sz w:val="24"/>
          <w:szCs w:val="24"/>
          <w:lang w:eastAsia="pl-PL"/>
        </w:rPr>
      </w:pPr>
      <w:r w:rsidRPr="00A61D54">
        <w:rPr>
          <w:rFonts w:ascii="Garamond" w:eastAsia="Times New Roman" w:hAnsi="Garamond" w:cstheme="majorHAnsi"/>
          <w:sz w:val="24"/>
          <w:szCs w:val="24"/>
          <w:lang w:eastAsia="pl-PL"/>
        </w:rPr>
        <w:t xml:space="preserve">informowanie o planie/rozkładzie pomieszczeń w budynkach Sądu </w:t>
      </w:r>
      <w:r w:rsidR="009C00E3" w:rsidRPr="00A61D54">
        <w:rPr>
          <w:rFonts w:ascii="Garamond" w:eastAsia="Times New Roman" w:hAnsi="Garamond" w:cstheme="majorHAnsi"/>
          <w:sz w:val="24"/>
          <w:szCs w:val="24"/>
          <w:lang w:eastAsia="pl-PL"/>
        </w:rPr>
        <w:t xml:space="preserve">Rejonowego </w:t>
      </w:r>
      <w:r w:rsidRPr="00A61D54">
        <w:rPr>
          <w:rFonts w:ascii="Garamond" w:eastAsia="Times New Roman" w:hAnsi="Garamond" w:cstheme="majorHAnsi"/>
          <w:sz w:val="24"/>
          <w:szCs w:val="24"/>
          <w:lang w:eastAsia="pl-PL"/>
        </w:rPr>
        <w:t xml:space="preserve">w </w:t>
      </w:r>
      <w:r w:rsidR="00DC5673" w:rsidRPr="00A61D54">
        <w:rPr>
          <w:rFonts w:ascii="Garamond" w:eastAsia="Times New Roman" w:hAnsi="Garamond" w:cstheme="majorHAnsi"/>
          <w:sz w:val="24"/>
          <w:szCs w:val="24"/>
          <w:lang w:eastAsia="pl-PL"/>
        </w:rPr>
        <w:t xml:space="preserve">Nysie </w:t>
      </w:r>
      <w:r w:rsidRPr="00A61D54">
        <w:rPr>
          <w:rFonts w:ascii="Garamond" w:eastAsia="Times New Roman" w:hAnsi="Garamond" w:cstheme="majorHAnsi"/>
          <w:sz w:val="24"/>
          <w:szCs w:val="24"/>
          <w:lang w:eastAsia="pl-PL"/>
        </w:rPr>
        <w:t>i udzielanie pomocy w poruszaniu się po piętrach i pomiędzy piętrami w celu załatwienia sprawy,</w:t>
      </w:r>
    </w:p>
    <w:p w14:paraId="3AA01248" w14:textId="77777777" w:rsidR="00EF59EC" w:rsidRDefault="00E73C93" w:rsidP="00EF59EC">
      <w:pPr>
        <w:pStyle w:val="Akapitzlist"/>
        <w:numPr>
          <w:ilvl w:val="0"/>
          <w:numId w:val="19"/>
        </w:numPr>
        <w:spacing w:after="0" w:line="240" w:lineRule="auto"/>
        <w:ind w:hanging="357"/>
        <w:jc w:val="both"/>
        <w:outlineLvl w:val="0"/>
        <w:rPr>
          <w:rFonts w:ascii="Garamond" w:eastAsia="Times New Roman" w:hAnsi="Garamond" w:cstheme="majorHAnsi"/>
          <w:sz w:val="24"/>
          <w:szCs w:val="24"/>
          <w:lang w:eastAsia="pl-PL"/>
        </w:rPr>
      </w:pPr>
      <w:r w:rsidRPr="00A61D54">
        <w:rPr>
          <w:rFonts w:ascii="Garamond" w:eastAsia="Times New Roman" w:hAnsi="Garamond" w:cstheme="majorHAnsi"/>
          <w:sz w:val="24"/>
          <w:szCs w:val="24"/>
          <w:lang w:eastAsia="pl-PL"/>
        </w:rPr>
        <w:t>w ramach posiadanej wiedzy i przeszkolenia zgodnie z obowiązującą instrukcją i procedurami w zakresie bezpieczeństwa przeciwpożarowego zapewnienie pomocy przy ewakuacji osobom ze szczególnymi potrzebami w przypadku zdarzeń losowych (np. poprzez odpowiedni sprzęt lub sygnalizację) oraz współdziałanie z osobami odpowiedzialnymi za prowadzenie ewakuacji,</w:t>
      </w:r>
    </w:p>
    <w:p w14:paraId="73623AC5" w14:textId="18601F5E" w:rsidR="00E73C93" w:rsidRPr="00EF59EC" w:rsidRDefault="00E73C93" w:rsidP="00EF59EC">
      <w:pPr>
        <w:pStyle w:val="Akapitzlist"/>
        <w:numPr>
          <w:ilvl w:val="0"/>
          <w:numId w:val="19"/>
        </w:numPr>
        <w:spacing w:after="0" w:line="240" w:lineRule="auto"/>
        <w:ind w:hanging="357"/>
        <w:jc w:val="both"/>
        <w:outlineLvl w:val="0"/>
        <w:rPr>
          <w:rFonts w:ascii="Garamond" w:eastAsia="Times New Roman" w:hAnsi="Garamond" w:cstheme="majorHAnsi"/>
          <w:sz w:val="24"/>
          <w:szCs w:val="24"/>
          <w:lang w:eastAsia="pl-PL"/>
        </w:rPr>
      </w:pPr>
      <w:r w:rsidRPr="00EF59EC">
        <w:rPr>
          <w:rFonts w:ascii="Garamond" w:eastAsia="Times New Roman" w:hAnsi="Garamond" w:cstheme="majorHAnsi"/>
          <w:sz w:val="24"/>
          <w:szCs w:val="24"/>
          <w:lang w:eastAsia="pl-PL"/>
        </w:rPr>
        <w:t>udzielanie wszelkiej pomocy i wsparcia osobom z psem asystującym,</w:t>
      </w:r>
    </w:p>
    <w:p w14:paraId="1A757BE6" w14:textId="77777777" w:rsidR="00E73C93" w:rsidRPr="00D1016B" w:rsidRDefault="00E73C93" w:rsidP="006D0149">
      <w:pPr>
        <w:numPr>
          <w:ilvl w:val="0"/>
          <w:numId w:val="11"/>
        </w:numPr>
        <w:spacing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ścisła współpraca z pracownikiem ochrony pełniącym dyżur w centrum monitoringu, podejmowanie na jego polecenie interwencji, w szczególności w przypadku alarmu pożarowego lub włamaniowego (niezwłoczne sprawdzanie miejsc wskazanych jako źródło alarmu, wymiana szybek zabezpieczających ręczne ostrzegacze pożaru – ROP-y),</w:t>
      </w:r>
    </w:p>
    <w:p w14:paraId="281EE26D" w14:textId="1E22F4CA" w:rsidR="00E73C93" w:rsidRPr="00D1016B" w:rsidRDefault="00DC567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w:t>
      </w:r>
      <w:r w:rsidR="00E73C93" w:rsidRPr="00D1016B">
        <w:rPr>
          <w:rFonts w:ascii="Garamond" w:eastAsia="Times New Roman" w:hAnsi="Garamond" w:cstheme="majorHAnsi"/>
          <w:sz w:val="24"/>
          <w:szCs w:val="24"/>
          <w:lang w:eastAsia="pl-PL"/>
        </w:rPr>
        <w:t xml:space="preserve">odejmuje interwencję wobec osób nietrzeźwych i zakłócających spokój publiczny, </w:t>
      </w:r>
    </w:p>
    <w:p w14:paraId="43E12818" w14:textId="77777777"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informowanie pracownika ochrony dyżurującego w centrum monitoringu o wszelkich zdarzeniach, w tym o podjęciu jakiegokolwiek działania operacyjnego przez obsadę pracowników ochrony,</w:t>
      </w:r>
    </w:p>
    <w:p w14:paraId="2FCBF8E9" w14:textId="77777777"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lastRenderedPageBreak/>
        <w:t>posiadanie przy sobie radiotelefonu w celu zapewnienia możliwości stałego kontaktu z innymi pracownikami ochrony,</w:t>
      </w:r>
    </w:p>
    <w:p w14:paraId="3F18D477" w14:textId="56B3A31A" w:rsidR="00E73C93" w:rsidRPr="00D1016B" w:rsidRDefault="00E73C93" w:rsidP="00E73C93">
      <w:pPr>
        <w:numPr>
          <w:ilvl w:val="0"/>
          <w:numId w:val="11"/>
        </w:numPr>
        <w:spacing w:before="100" w:beforeAutospacing="1" w:after="100" w:afterAutospacing="1" w:line="240" w:lineRule="auto"/>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po zakończeniu pracy przez pracowników </w:t>
      </w:r>
      <w:r w:rsidR="00050E25">
        <w:rPr>
          <w:rFonts w:ascii="Garamond" w:eastAsia="Times New Roman" w:hAnsi="Garamond" w:cstheme="majorHAnsi"/>
          <w:sz w:val="24"/>
          <w:szCs w:val="24"/>
          <w:lang w:eastAsia="pl-PL"/>
        </w:rPr>
        <w:t>s</w:t>
      </w:r>
      <w:r w:rsidRPr="00D1016B">
        <w:rPr>
          <w:rFonts w:ascii="Garamond" w:eastAsia="Times New Roman" w:hAnsi="Garamond" w:cstheme="majorHAnsi"/>
          <w:sz w:val="24"/>
          <w:szCs w:val="24"/>
          <w:lang w:eastAsia="pl-PL"/>
        </w:rPr>
        <w:t xml:space="preserve">ądu i firmy zewnętrzne, świadczące usługi na rzecz </w:t>
      </w:r>
      <w:r w:rsidR="00050E25">
        <w:rPr>
          <w:rFonts w:ascii="Garamond" w:eastAsia="Times New Roman" w:hAnsi="Garamond" w:cstheme="majorHAnsi"/>
          <w:sz w:val="24"/>
          <w:szCs w:val="24"/>
          <w:lang w:eastAsia="pl-PL"/>
        </w:rPr>
        <w:t>s</w:t>
      </w:r>
      <w:r w:rsidRPr="00D1016B">
        <w:rPr>
          <w:rFonts w:ascii="Garamond" w:eastAsia="Times New Roman" w:hAnsi="Garamond" w:cstheme="majorHAnsi"/>
          <w:sz w:val="24"/>
          <w:szCs w:val="24"/>
          <w:lang w:eastAsia="pl-PL"/>
        </w:rPr>
        <w:t>ądu sprawdza</w:t>
      </w:r>
      <w:r w:rsidR="00D24182">
        <w:rPr>
          <w:rFonts w:ascii="Garamond" w:eastAsia="Times New Roman" w:hAnsi="Garamond" w:cstheme="majorHAnsi"/>
          <w:sz w:val="24"/>
          <w:szCs w:val="24"/>
          <w:lang w:eastAsia="pl-PL"/>
        </w:rPr>
        <w:t>,</w:t>
      </w:r>
      <w:r w:rsidRPr="00D1016B">
        <w:rPr>
          <w:rFonts w:ascii="Garamond" w:eastAsia="Times New Roman" w:hAnsi="Garamond" w:cstheme="majorHAnsi"/>
          <w:sz w:val="24"/>
          <w:szCs w:val="24"/>
          <w:lang w:eastAsia="pl-PL"/>
        </w:rPr>
        <w:t xml:space="preserve"> czy w pomieszczeniach:</w:t>
      </w:r>
      <w:r w:rsidRPr="00D1016B">
        <w:rPr>
          <w:rFonts w:ascii="Garamond" w:eastAsia="Times New Roman" w:hAnsi="Garamond" w:cstheme="majorHAnsi"/>
          <w:sz w:val="24"/>
          <w:szCs w:val="24"/>
          <w:lang w:eastAsia="pl-PL"/>
        </w:rPr>
        <w:br/>
      </w:r>
      <w:r w:rsidRPr="00D1016B">
        <w:rPr>
          <w:rFonts w:ascii="Garamond" w:eastAsia="Times New Roman" w:hAnsi="Garamond" w:cstheme="majorHAnsi"/>
          <w:sz w:val="24"/>
          <w:szCs w:val="24"/>
          <w:lang w:eastAsia="pl-PL"/>
        </w:rPr>
        <w:sym w:font="Symbol" w:char="F02D"/>
      </w:r>
      <w:r w:rsidRPr="00D1016B">
        <w:rPr>
          <w:rFonts w:ascii="Garamond" w:eastAsia="Times New Roman" w:hAnsi="Garamond" w:cstheme="majorHAnsi"/>
          <w:sz w:val="24"/>
          <w:szCs w:val="24"/>
          <w:lang w:eastAsia="pl-PL"/>
        </w:rPr>
        <w:t xml:space="preserve"> nie pozostały osoby nieupoważnione,</w:t>
      </w:r>
      <w:r w:rsidRPr="00D1016B">
        <w:rPr>
          <w:rFonts w:ascii="Garamond" w:eastAsia="Times New Roman" w:hAnsi="Garamond" w:cstheme="majorHAnsi"/>
          <w:sz w:val="24"/>
          <w:szCs w:val="24"/>
          <w:lang w:eastAsia="pl-PL"/>
        </w:rPr>
        <w:br/>
      </w:r>
      <w:r w:rsidRPr="00D1016B">
        <w:rPr>
          <w:rFonts w:ascii="Garamond" w:eastAsia="Times New Roman" w:hAnsi="Garamond" w:cstheme="majorHAnsi"/>
          <w:sz w:val="24"/>
          <w:szCs w:val="24"/>
          <w:lang w:eastAsia="pl-PL"/>
        </w:rPr>
        <w:sym w:font="Symbol" w:char="F02D"/>
      </w:r>
      <w:r w:rsidRPr="00D1016B">
        <w:rPr>
          <w:rFonts w:ascii="Garamond" w:eastAsia="Times New Roman" w:hAnsi="Garamond" w:cstheme="majorHAnsi"/>
          <w:sz w:val="24"/>
          <w:szCs w:val="24"/>
          <w:lang w:eastAsia="pl-PL"/>
        </w:rPr>
        <w:t xml:space="preserve"> wyłączono światło i urządzenia elektryczne, jeżeli nie zostało wyłączone wówczas wyłącza,</w:t>
      </w:r>
      <w:r w:rsidRPr="00D1016B">
        <w:rPr>
          <w:rFonts w:ascii="Garamond" w:eastAsia="Times New Roman" w:hAnsi="Garamond" w:cstheme="majorHAnsi"/>
          <w:sz w:val="24"/>
          <w:szCs w:val="24"/>
          <w:lang w:eastAsia="pl-PL"/>
        </w:rPr>
        <w:br/>
      </w:r>
      <w:r w:rsidRPr="00D1016B">
        <w:rPr>
          <w:rFonts w:ascii="Garamond" w:eastAsia="Times New Roman" w:hAnsi="Garamond" w:cstheme="majorHAnsi"/>
          <w:sz w:val="24"/>
          <w:szCs w:val="24"/>
          <w:lang w:eastAsia="pl-PL"/>
        </w:rPr>
        <w:sym w:font="Symbol" w:char="F02D"/>
      </w:r>
      <w:r w:rsidRPr="00D1016B">
        <w:rPr>
          <w:rFonts w:ascii="Garamond" w:eastAsia="Times New Roman" w:hAnsi="Garamond" w:cstheme="majorHAnsi"/>
          <w:sz w:val="24"/>
          <w:szCs w:val="24"/>
          <w:lang w:eastAsia="pl-PL"/>
        </w:rPr>
        <w:t xml:space="preserve"> pozamykano okna i drzwi,</w:t>
      </w:r>
      <w:r w:rsidRPr="00D1016B">
        <w:rPr>
          <w:rFonts w:ascii="Garamond" w:eastAsia="Times New Roman" w:hAnsi="Garamond" w:cstheme="majorHAnsi"/>
          <w:sz w:val="24"/>
          <w:szCs w:val="24"/>
          <w:lang w:eastAsia="pl-PL"/>
        </w:rPr>
        <w:br/>
      </w:r>
      <w:r w:rsidRPr="00D1016B">
        <w:rPr>
          <w:rFonts w:ascii="Garamond" w:eastAsia="Times New Roman" w:hAnsi="Garamond" w:cstheme="majorHAnsi"/>
          <w:sz w:val="24"/>
          <w:szCs w:val="24"/>
          <w:lang w:eastAsia="pl-PL"/>
        </w:rPr>
        <w:sym w:font="Symbol" w:char="F02D"/>
      </w:r>
      <w:r w:rsidRPr="00D1016B">
        <w:rPr>
          <w:rFonts w:ascii="Garamond" w:eastAsia="Times New Roman" w:hAnsi="Garamond" w:cstheme="majorHAnsi"/>
          <w:sz w:val="24"/>
          <w:szCs w:val="24"/>
          <w:lang w:eastAsia="pl-PL"/>
        </w:rPr>
        <w:t xml:space="preserve"> czy są sprawne urządzenia sanitarne, centralnego ogrzewania, czy jest zasilanie i oświetlenie zewnętrzne,</w:t>
      </w:r>
    </w:p>
    <w:p w14:paraId="369BC08F" w14:textId="3540D457"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w przypadku braku zasilania elektrycznego po godzinach urzędowania </w:t>
      </w:r>
      <w:r w:rsidR="00050E25">
        <w:rPr>
          <w:rFonts w:ascii="Garamond" w:eastAsia="Times New Roman" w:hAnsi="Garamond" w:cstheme="majorHAnsi"/>
          <w:sz w:val="24"/>
          <w:szCs w:val="24"/>
          <w:lang w:eastAsia="pl-PL"/>
        </w:rPr>
        <w:t>s</w:t>
      </w:r>
      <w:r w:rsidRPr="00D1016B">
        <w:rPr>
          <w:rFonts w:ascii="Garamond" w:eastAsia="Times New Roman" w:hAnsi="Garamond" w:cstheme="majorHAnsi"/>
          <w:sz w:val="24"/>
          <w:szCs w:val="24"/>
          <w:lang w:eastAsia="pl-PL"/>
        </w:rPr>
        <w:t>ądu powiadamia: Pogotowie energetyczne dostawcy energii a gdy kontakt jest bezskuteczny, zamawia pogotowie komercyjne po uzgodnieniu z Kierownikiem/Zastępcą Kierownika Oddziału</w:t>
      </w:r>
      <w:r w:rsidR="0018272C">
        <w:rPr>
          <w:rFonts w:ascii="Garamond" w:eastAsia="Times New Roman" w:hAnsi="Garamond" w:cstheme="majorHAnsi"/>
          <w:sz w:val="24"/>
          <w:szCs w:val="24"/>
          <w:lang w:eastAsia="pl-PL"/>
        </w:rPr>
        <w:t xml:space="preserve"> </w:t>
      </w:r>
      <w:r w:rsidR="005B017B" w:rsidRPr="00D1016B">
        <w:rPr>
          <w:rFonts w:ascii="Garamond" w:eastAsia="Times New Roman" w:hAnsi="Garamond" w:cstheme="majorHAnsi"/>
          <w:sz w:val="24"/>
          <w:szCs w:val="24"/>
          <w:lang w:eastAsia="pl-PL"/>
        </w:rPr>
        <w:t>Administracyjnego</w:t>
      </w:r>
      <w:r w:rsidRPr="00D1016B">
        <w:rPr>
          <w:rFonts w:ascii="Garamond" w:eastAsia="Times New Roman" w:hAnsi="Garamond" w:cstheme="majorHAnsi"/>
          <w:sz w:val="24"/>
          <w:szCs w:val="24"/>
          <w:lang w:eastAsia="pl-PL"/>
        </w:rPr>
        <w:t>,</w:t>
      </w:r>
    </w:p>
    <w:p w14:paraId="1036F3EF" w14:textId="247F2821"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poza godzinami urzędowania </w:t>
      </w:r>
      <w:r w:rsidR="00050E25">
        <w:rPr>
          <w:rFonts w:ascii="Garamond" w:eastAsia="Times New Roman" w:hAnsi="Garamond" w:cstheme="majorHAnsi"/>
          <w:sz w:val="24"/>
          <w:szCs w:val="24"/>
          <w:lang w:eastAsia="pl-PL"/>
        </w:rPr>
        <w:t>s</w:t>
      </w:r>
      <w:r w:rsidRPr="00D1016B">
        <w:rPr>
          <w:rFonts w:ascii="Garamond" w:eastAsia="Times New Roman" w:hAnsi="Garamond" w:cstheme="majorHAnsi"/>
          <w:sz w:val="24"/>
          <w:szCs w:val="24"/>
          <w:lang w:eastAsia="pl-PL"/>
        </w:rPr>
        <w:t>ądu, w dni ustawowo wolne od pracy i świąteczne, sprawdza w piwnicy funkcjonowanie pompy zanurzeniowej odprowadzającej ze studzienki wodę gruntową. W przypadku długotrwałych lub gwałtownych opadów deszczu dokonuje obchodu piwnicy. Ustalenia odnotowuje w „Książce Zmiany”,</w:t>
      </w:r>
    </w:p>
    <w:p w14:paraId="2738E454" w14:textId="321D0E4B" w:rsidR="00E73C93" w:rsidRPr="007262E0" w:rsidRDefault="007262E0" w:rsidP="007262E0">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7262E0">
        <w:rPr>
          <w:rFonts w:ascii="Garamond" w:eastAsia="Times New Roman" w:hAnsi="Garamond" w:cstheme="majorHAnsi"/>
          <w:sz w:val="24"/>
          <w:szCs w:val="24"/>
          <w:lang w:eastAsia="pl-PL"/>
        </w:rPr>
        <w:t>ochroniarz dokonuje</w:t>
      </w:r>
      <w:r w:rsidR="00104E4C">
        <w:rPr>
          <w:rFonts w:ascii="Garamond" w:eastAsia="Times New Roman" w:hAnsi="Garamond" w:cstheme="majorHAnsi"/>
          <w:sz w:val="24"/>
          <w:szCs w:val="24"/>
          <w:lang w:eastAsia="pl-PL"/>
        </w:rPr>
        <w:t xml:space="preserve"> </w:t>
      </w:r>
      <w:r w:rsidRPr="007262E0">
        <w:rPr>
          <w:rFonts w:ascii="Garamond" w:eastAsia="Times New Roman" w:hAnsi="Garamond" w:cstheme="majorHAnsi"/>
          <w:sz w:val="24"/>
          <w:szCs w:val="24"/>
          <w:lang w:eastAsia="pl-PL"/>
        </w:rPr>
        <w:t xml:space="preserve">obchodu całego budynku dwa razy na dobę, obejmującego wszystkie kondygnacje, pomieszczenia, </w:t>
      </w:r>
      <w:r w:rsidR="00E73C93" w:rsidRPr="007262E0">
        <w:rPr>
          <w:rFonts w:ascii="Garamond" w:eastAsia="Times New Roman" w:hAnsi="Garamond" w:cstheme="majorHAnsi"/>
          <w:sz w:val="24"/>
          <w:szCs w:val="24"/>
          <w:lang w:eastAsia="pl-PL"/>
        </w:rPr>
        <w:t>parking oraz otoczenie wokół budynku, zwracając szczególną uwagę na stan bezpieczeństwa i potencjalne zagrożenia. Każdy obchód potwierdza</w:t>
      </w:r>
      <w:r w:rsidR="00104E4C">
        <w:rPr>
          <w:rFonts w:ascii="Garamond" w:eastAsia="Times New Roman" w:hAnsi="Garamond" w:cstheme="majorHAnsi"/>
          <w:sz w:val="24"/>
          <w:szCs w:val="24"/>
          <w:lang w:eastAsia="pl-PL"/>
        </w:rPr>
        <w:t xml:space="preserve"> </w:t>
      </w:r>
      <w:r w:rsidR="00E73C93" w:rsidRPr="007262E0">
        <w:rPr>
          <w:rFonts w:ascii="Garamond" w:eastAsia="Times New Roman" w:hAnsi="Garamond" w:cstheme="majorHAnsi"/>
          <w:sz w:val="24"/>
          <w:szCs w:val="24"/>
          <w:lang w:eastAsia="pl-PL"/>
        </w:rPr>
        <w:t>w</w:t>
      </w:r>
      <w:r w:rsidR="00104E4C">
        <w:rPr>
          <w:rFonts w:ascii="Garamond" w:eastAsia="Times New Roman" w:hAnsi="Garamond" w:cstheme="majorHAnsi"/>
          <w:sz w:val="24"/>
          <w:szCs w:val="24"/>
          <w:lang w:eastAsia="pl-PL"/>
        </w:rPr>
        <w:t xml:space="preserve">pisem w </w:t>
      </w:r>
      <w:r w:rsidR="00E73C93" w:rsidRPr="007262E0">
        <w:rPr>
          <w:rFonts w:ascii="Garamond" w:eastAsia="Times New Roman" w:hAnsi="Garamond" w:cstheme="majorHAnsi"/>
          <w:sz w:val="24"/>
          <w:szCs w:val="24"/>
          <w:lang w:eastAsia="pl-PL"/>
        </w:rPr>
        <w:t>„Książce Zmiany”</w:t>
      </w:r>
      <w:r w:rsidR="006A7506">
        <w:rPr>
          <w:rFonts w:ascii="Garamond" w:eastAsia="Times New Roman" w:hAnsi="Garamond" w:cstheme="majorHAnsi"/>
          <w:sz w:val="24"/>
          <w:szCs w:val="24"/>
          <w:lang w:eastAsia="pl-PL"/>
        </w:rPr>
        <w:t xml:space="preserve"> (godzina obchodu i </w:t>
      </w:r>
      <w:r w:rsidR="000A663A">
        <w:rPr>
          <w:rFonts w:ascii="Garamond" w:eastAsia="Times New Roman" w:hAnsi="Garamond" w:cstheme="majorHAnsi"/>
          <w:sz w:val="24"/>
          <w:szCs w:val="24"/>
          <w:lang w:eastAsia="pl-PL"/>
        </w:rPr>
        <w:t>opis stanu faktycznego)</w:t>
      </w:r>
      <w:r w:rsidR="00104E4C">
        <w:rPr>
          <w:rFonts w:ascii="Garamond" w:eastAsia="Times New Roman" w:hAnsi="Garamond" w:cstheme="majorHAnsi"/>
          <w:sz w:val="24"/>
          <w:szCs w:val="24"/>
          <w:lang w:eastAsia="pl-PL"/>
        </w:rPr>
        <w:t>.</w:t>
      </w:r>
    </w:p>
    <w:p w14:paraId="4C9C2F73" w14:textId="5CD5FD90"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w dni wolne od pracy i świąteczne </w:t>
      </w:r>
      <w:r w:rsidR="009A2B10">
        <w:rPr>
          <w:rFonts w:ascii="Garamond" w:eastAsia="Times New Roman" w:hAnsi="Garamond" w:cstheme="majorHAnsi"/>
          <w:sz w:val="24"/>
          <w:szCs w:val="24"/>
          <w:lang w:eastAsia="pl-PL"/>
        </w:rPr>
        <w:t xml:space="preserve">oraz w dni robocze po godzinach urzędowania sądu, </w:t>
      </w:r>
      <w:r w:rsidRPr="00D1016B">
        <w:rPr>
          <w:rFonts w:ascii="Garamond" w:eastAsia="Times New Roman" w:hAnsi="Garamond" w:cstheme="majorHAnsi"/>
          <w:sz w:val="24"/>
          <w:szCs w:val="24"/>
          <w:lang w:eastAsia="pl-PL"/>
        </w:rPr>
        <w:t xml:space="preserve">na terenie </w:t>
      </w:r>
      <w:r w:rsidR="001E3327">
        <w:rPr>
          <w:rFonts w:ascii="Garamond" w:eastAsia="Times New Roman" w:hAnsi="Garamond" w:cstheme="majorHAnsi"/>
          <w:sz w:val="24"/>
          <w:szCs w:val="24"/>
          <w:lang w:eastAsia="pl-PL"/>
        </w:rPr>
        <w:t>s</w:t>
      </w:r>
      <w:r w:rsidRPr="00D1016B">
        <w:rPr>
          <w:rFonts w:ascii="Garamond" w:eastAsia="Times New Roman" w:hAnsi="Garamond" w:cstheme="majorHAnsi"/>
          <w:sz w:val="24"/>
          <w:szCs w:val="24"/>
          <w:lang w:eastAsia="pl-PL"/>
        </w:rPr>
        <w:t xml:space="preserve">ądu mogą przebywać </w:t>
      </w:r>
      <w:r w:rsidR="00943E49">
        <w:rPr>
          <w:rFonts w:ascii="Garamond" w:eastAsia="Times New Roman" w:hAnsi="Garamond" w:cstheme="majorHAnsi"/>
          <w:sz w:val="24"/>
          <w:szCs w:val="24"/>
          <w:lang w:eastAsia="pl-PL"/>
        </w:rPr>
        <w:t>s</w:t>
      </w:r>
      <w:r w:rsidRPr="00D1016B">
        <w:rPr>
          <w:rFonts w:ascii="Garamond" w:eastAsia="Times New Roman" w:hAnsi="Garamond" w:cstheme="majorHAnsi"/>
          <w:sz w:val="24"/>
          <w:szCs w:val="24"/>
          <w:lang w:eastAsia="pl-PL"/>
        </w:rPr>
        <w:t xml:space="preserve">ędziowie. Natomiast pozostali </w:t>
      </w:r>
      <w:r w:rsidR="00943E49">
        <w:rPr>
          <w:rFonts w:ascii="Garamond" w:eastAsia="Times New Roman" w:hAnsi="Garamond" w:cstheme="majorHAnsi"/>
          <w:sz w:val="24"/>
          <w:szCs w:val="24"/>
          <w:lang w:eastAsia="pl-PL"/>
        </w:rPr>
        <w:t>p</w:t>
      </w:r>
      <w:r w:rsidRPr="00D1016B">
        <w:rPr>
          <w:rFonts w:ascii="Garamond" w:eastAsia="Times New Roman" w:hAnsi="Garamond" w:cstheme="majorHAnsi"/>
          <w:sz w:val="24"/>
          <w:szCs w:val="24"/>
          <w:lang w:eastAsia="pl-PL"/>
        </w:rPr>
        <w:t>racownicy mogą przebywać na podstawie pisemnej zgody odpowiednio Prezesa, Wiceprezesa, Dyrektora</w:t>
      </w:r>
      <w:r w:rsidR="006557FD" w:rsidRPr="00D1016B">
        <w:rPr>
          <w:rFonts w:ascii="Garamond" w:eastAsia="Times New Roman" w:hAnsi="Garamond" w:cstheme="majorHAnsi"/>
          <w:sz w:val="24"/>
          <w:szCs w:val="24"/>
          <w:lang w:eastAsia="pl-PL"/>
        </w:rPr>
        <w:t xml:space="preserve"> </w:t>
      </w:r>
      <w:r w:rsidRPr="00D1016B">
        <w:rPr>
          <w:rFonts w:ascii="Garamond" w:eastAsia="Times New Roman" w:hAnsi="Garamond" w:cstheme="majorHAnsi"/>
          <w:sz w:val="24"/>
          <w:szCs w:val="24"/>
          <w:lang w:eastAsia="pl-PL"/>
        </w:rPr>
        <w:t xml:space="preserve">Sądu </w:t>
      </w:r>
      <w:r w:rsidRPr="00871B4F">
        <w:rPr>
          <w:rFonts w:ascii="Garamond" w:eastAsia="Times New Roman" w:hAnsi="Garamond" w:cstheme="majorHAnsi"/>
          <w:sz w:val="24"/>
          <w:szCs w:val="24"/>
          <w:lang w:eastAsia="pl-PL"/>
        </w:rPr>
        <w:t xml:space="preserve">a w przypadku </w:t>
      </w:r>
      <w:r w:rsidR="00422D0F" w:rsidRPr="00871B4F">
        <w:rPr>
          <w:rFonts w:ascii="Garamond" w:eastAsia="Times New Roman" w:hAnsi="Garamond" w:cstheme="majorHAnsi"/>
          <w:sz w:val="24"/>
          <w:szCs w:val="24"/>
          <w:lang w:eastAsia="pl-PL"/>
        </w:rPr>
        <w:t>firmy sprzątającej</w:t>
      </w:r>
      <w:r w:rsidRPr="00871B4F">
        <w:rPr>
          <w:rFonts w:ascii="Garamond" w:eastAsia="Times New Roman" w:hAnsi="Garamond" w:cstheme="majorHAnsi"/>
          <w:sz w:val="24"/>
          <w:szCs w:val="24"/>
          <w:lang w:eastAsia="pl-PL"/>
        </w:rPr>
        <w:t xml:space="preserve"> (</w:t>
      </w:r>
      <w:r w:rsidR="00943E49">
        <w:rPr>
          <w:rFonts w:ascii="Garamond" w:eastAsia="Times New Roman" w:hAnsi="Garamond" w:cstheme="majorHAnsi"/>
          <w:sz w:val="24"/>
          <w:szCs w:val="24"/>
          <w:lang w:eastAsia="pl-PL"/>
        </w:rPr>
        <w:t>s</w:t>
      </w:r>
      <w:r w:rsidRPr="00871B4F">
        <w:rPr>
          <w:rFonts w:ascii="Garamond" w:eastAsia="Times New Roman" w:hAnsi="Garamond" w:cstheme="majorHAnsi"/>
          <w:sz w:val="24"/>
          <w:szCs w:val="24"/>
          <w:lang w:eastAsia="pl-PL"/>
        </w:rPr>
        <w:t xml:space="preserve">przątaczek) zgody Kierownika, Zastępcy Kierownika Oddziału </w:t>
      </w:r>
      <w:r w:rsidR="00C24722" w:rsidRPr="00871B4F">
        <w:rPr>
          <w:rFonts w:ascii="Garamond" w:eastAsia="Times New Roman" w:hAnsi="Garamond" w:cstheme="majorHAnsi"/>
          <w:sz w:val="24"/>
          <w:szCs w:val="24"/>
          <w:lang w:eastAsia="pl-PL"/>
        </w:rPr>
        <w:t>Administracyjnego</w:t>
      </w:r>
      <w:r w:rsidRPr="00871B4F">
        <w:rPr>
          <w:rFonts w:ascii="Garamond" w:eastAsia="Times New Roman" w:hAnsi="Garamond" w:cstheme="majorHAnsi"/>
          <w:sz w:val="24"/>
          <w:szCs w:val="24"/>
          <w:lang w:eastAsia="pl-PL"/>
        </w:rPr>
        <w:t>.</w:t>
      </w:r>
      <w:r w:rsidRPr="00D1016B">
        <w:rPr>
          <w:rFonts w:ascii="Garamond" w:eastAsia="Times New Roman" w:hAnsi="Garamond" w:cstheme="majorHAnsi"/>
          <w:sz w:val="24"/>
          <w:szCs w:val="24"/>
          <w:lang w:eastAsia="pl-PL"/>
        </w:rPr>
        <w:t xml:space="preserve"> Te stany należy odnotować w „Książce Zmiany”. Zapisuje w „Książce Zmiany” imię i nazwisko oraz godzinę opuszczenia budynku sądowego przez </w:t>
      </w:r>
      <w:r w:rsidR="009A2B10">
        <w:rPr>
          <w:rFonts w:ascii="Garamond" w:eastAsia="Times New Roman" w:hAnsi="Garamond" w:cstheme="majorHAnsi"/>
          <w:sz w:val="24"/>
          <w:szCs w:val="24"/>
          <w:lang w:eastAsia="pl-PL"/>
        </w:rPr>
        <w:t>p</w:t>
      </w:r>
      <w:r w:rsidRPr="00D1016B">
        <w:rPr>
          <w:rFonts w:ascii="Garamond" w:eastAsia="Times New Roman" w:hAnsi="Garamond" w:cstheme="majorHAnsi"/>
          <w:sz w:val="24"/>
          <w:szCs w:val="24"/>
          <w:lang w:eastAsia="pl-PL"/>
        </w:rPr>
        <w:t xml:space="preserve">racownika przebywającego w budynku po godzinach urzędowania </w:t>
      </w:r>
      <w:r w:rsidR="002E0850">
        <w:rPr>
          <w:rFonts w:ascii="Garamond" w:eastAsia="Times New Roman" w:hAnsi="Garamond" w:cstheme="majorHAnsi"/>
          <w:sz w:val="24"/>
          <w:szCs w:val="24"/>
          <w:lang w:eastAsia="pl-PL"/>
        </w:rPr>
        <w:t>s</w:t>
      </w:r>
      <w:r w:rsidRPr="00D1016B">
        <w:rPr>
          <w:rFonts w:ascii="Garamond" w:eastAsia="Times New Roman" w:hAnsi="Garamond" w:cstheme="majorHAnsi"/>
          <w:sz w:val="24"/>
          <w:szCs w:val="24"/>
          <w:lang w:eastAsia="pl-PL"/>
        </w:rPr>
        <w:t>ądu,</w:t>
      </w:r>
    </w:p>
    <w:p w14:paraId="7324FFD3" w14:textId="77777777"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w okresie zimowym, w dni wolne od pracy, odśnieża oraz posypuje preparatem do usuwania lodu i śniegu chodnik przed budynkiem (od frontu),</w:t>
      </w:r>
    </w:p>
    <w:p w14:paraId="6D7740CE" w14:textId="77777777"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w przypadku otrzymania telefonicznego zgłoszenia o groźbie podłożenia ładunku wybuchowego lub jego podłożenie postępuje zgodnie z procedurą dotyczącą „GROŹBY PODŁOŻENIA ŁADUNKU WYBUCHOWEGO LUB JEGO PODŁOŻENIE”,</w:t>
      </w:r>
    </w:p>
    <w:p w14:paraId="12FE021E" w14:textId="77777777" w:rsidR="00E73C93" w:rsidRPr="00D1016B" w:rsidRDefault="00E73C93" w:rsidP="00E73C93">
      <w:pPr>
        <w:numPr>
          <w:ilvl w:val="0"/>
          <w:numId w:val="11"/>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zapewnia znajomość rozmieszczenia i umiejętność obsługi głównych wyłączników prądu, instalacji ppoż., zaworów wodnych, gaśnic, hydrantów,</w:t>
      </w:r>
    </w:p>
    <w:p w14:paraId="35A4064D" w14:textId="492C5182" w:rsidR="00E73C93" w:rsidRPr="00D1016B" w:rsidRDefault="00E73C93" w:rsidP="002358D4">
      <w:pPr>
        <w:numPr>
          <w:ilvl w:val="0"/>
          <w:numId w:val="11"/>
        </w:numPr>
        <w:spacing w:after="0" w:line="240" w:lineRule="auto"/>
        <w:ind w:hanging="357"/>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w przypadku stwierdzenia zagrożenia bezpieczeństwa osób i mienia w budynku Sądu powiadamia grupę interwencyjną i stosownie do zagrożeń działa:</w:t>
      </w:r>
      <w:r w:rsidRPr="00D1016B">
        <w:rPr>
          <w:rFonts w:ascii="Garamond" w:eastAsia="Times New Roman" w:hAnsi="Garamond" w:cstheme="majorHAnsi"/>
          <w:sz w:val="24"/>
          <w:szCs w:val="24"/>
          <w:lang w:eastAsia="pl-PL"/>
        </w:rPr>
        <w:br/>
      </w:r>
      <w:r w:rsidRPr="00D1016B">
        <w:rPr>
          <w:rFonts w:ascii="Garamond" w:eastAsia="Times New Roman" w:hAnsi="Garamond" w:cstheme="majorHAnsi"/>
          <w:sz w:val="24"/>
          <w:szCs w:val="24"/>
          <w:lang w:eastAsia="pl-PL"/>
        </w:rPr>
        <w:sym w:font="Symbol" w:char="F02D"/>
      </w:r>
      <w:r w:rsidRPr="00D1016B">
        <w:rPr>
          <w:rFonts w:ascii="Garamond" w:eastAsia="Times New Roman" w:hAnsi="Garamond" w:cstheme="majorHAnsi"/>
          <w:sz w:val="24"/>
          <w:szCs w:val="24"/>
          <w:lang w:eastAsia="pl-PL"/>
        </w:rPr>
        <w:t xml:space="preserve"> w godzinach urzędowania </w:t>
      </w:r>
      <w:r w:rsidR="002E0850">
        <w:rPr>
          <w:rFonts w:ascii="Garamond" w:eastAsia="Times New Roman" w:hAnsi="Garamond" w:cstheme="majorHAnsi"/>
          <w:sz w:val="24"/>
          <w:szCs w:val="24"/>
          <w:lang w:eastAsia="pl-PL"/>
        </w:rPr>
        <w:t>s</w:t>
      </w:r>
      <w:r w:rsidRPr="00D1016B">
        <w:rPr>
          <w:rFonts w:ascii="Garamond" w:eastAsia="Times New Roman" w:hAnsi="Garamond" w:cstheme="majorHAnsi"/>
          <w:sz w:val="24"/>
          <w:szCs w:val="24"/>
          <w:lang w:eastAsia="pl-PL"/>
        </w:rPr>
        <w:t>ądu – powiadamia Kierownika</w:t>
      </w:r>
      <w:r w:rsidR="0008534C" w:rsidRPr="00D1016B">
        <w:rPr>
          <w:rFonts w:ascii="Garamond" w:eastAsia="Times New Roman" w:hAnsi="Garamond" w:cstheme="majorHAnsi"/>
          <w:sz w:val="24"/>
          <w:szCs w:val="24"/>
          <w:lang w:eastAsia="pl-PL"/>
        </w:rPr>
        <w:t>/Zastępcę Kierownika</w:t>
      </w:r>
      <w:r w:rsidRPr="00D1016B">
        <w:rPr>
          <w:rFonts w:ascii="Garamond" w:eastAsia="Times New Roman" w:hAnsi="Garamond" w:cstheme="majorHAnsi"/>
          <w:sz w:val="24"/>
          <w:szCs w:val="24"/>
          <w:lang w:eastAsia="pl-PL"/>
        </w:rPr>
        <w:t xml:space="preserve"> Oddziału </w:t>
      </w:r>
      <w:r w:rsidR="0008534C" w:rsidRPr="00D1016B">
        <w:rPr>
          <w:rFonts w:ascii="Garamond" w:eastAsia="Times New Roman" w:hAnsi="Garamond" w:cstheme="majorHAnsi"/>
          <w:sz w:val="24"/>
          <w:szCs w:val="24"/>
          <w:lang w:eastAsia="pl-PL"/>
        </w:rPr>
        <w:t>Administracyjnego</w:t>
      </w:r>
      <w:r w:rsidRPr="00D1016B">
        <w:rPr>
          <w:rFonts w:ascii="Garamond" w:eastAsia="Times New Roman" w:hAnsi="Garamond" w:cstheme="majorHAnsi"/>
          <w:sz w:val="24"/>
          <w:szCs w:val="24"/>
          <w:lang w:eastAsia="pl-PL"/>
        </w:rPr>
        <w:t>,</w:t>
      </w:r>
      <w:r w:rsidRPr="00D1016B">
        <w:rPr>
          <w:rFonts w:ascii="Garamond" w:eastAsia="Times New Roman" w:hAnsi="Garamond" w:cstheme="majorHAnsi"/>
          <w:sz w:val="24"/>
          <w:szCs w:val="24"/>
          <w:lang w:eastAsia="pl-PL"/>
        </w:rPr>
        <w:br/>
      </w:r>
      <w:r w:rsidRPr="00D1016B">
        <w:rPr>
          <w:rFonts w:ascii="Garamond" w:eastAsia="Times New Roman" w:hAnsi="Garamond" w:cstheme="majorHAnsi"/>
          <w:sz w:val="24"/>
          <w:szCs w:val="24"/>
          <w:lang w:eastAsia="pl-PL"/>
        </w:rPr>
        <w:sym w:font="Symbol" w:char="F02D"/>
      </w:r>
      <w:r w:rsidRPr="00D1016B">
        <w:rPr>
          <w:rFonts w:ascii="Garamond" w:eastAsia="Times New Roman" w:hAnsi="Garamond" w:cstheme="majorHAnsi"/>
          <w:sz w:val="24"/>
          <w:szCs w:val="24"/>
          <w:lang w:eastAsia="pl-PL"/>
        </w:rPr>
        <w:t xml:space="preserve"> po godzinach urzędowania – w zależności od potrzeb powiadamia:</w:t>
      </w:r>
    </w:p>
    <w:p w14:paraId="709283CC" w14:textId="77777777" w:rsidR="00E73C93" w:rsidRPr="00D1016B" w:rsidRDefault="00E73C93" w:rsidP="002358D4">
      <w:pPr>
        <w:numPr>
          <w:ilvl w:val="0"/>
          <w:numId w:val="12"/>
        </w:numPr>
        <w:spacing w:after="0" w:line="240" w:lineRule="auto"/>
        <w:ind w:hanging="357"/>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Policję tel. 997 lub 112 z telefonu komórkowego,</w:t>
      </w:r>
    </w:p>
    <w:p w14:paraId="3FD7226B" w14:textId="417544B8" w:rsidR="00E73C93" w:rsidRPr="00D1016B" w:rsidRDefault="0008534C" w:rsidP="00E73C93">
      <w:pPr>
        <w:numPr>
          <w:ilvl w:val="0"/>
          <w:numId w:val="12"/>
        </w:numPr>
        <w:spacing w:before="100" w:beforeAutospacing="1" w:after="100" w:afterAutospacing="1" w:line="240" w:lineRule="auto"/>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Komendę Powiatową </w:t>
      </w:r>
      <w:r w:rsidR="00E73C93" w:rsidRPr="00D1016B">
        <w:rPr>
          <w:rFonts w:ascii="Garamond" w:eastAsia="Times New Roman" w:hAnsi="Garamond" w:cstheme="majorHAnsi"/>
          <w:sz w:val="24"/>
          <w:szCs w:val="24"/>
          <w:lang w:eastAsia="pl-PL"/>
        </w:rPr>
        <w:t xml:space="preserve">Policji </w:t>
      </w:r>
      <w:r w:rsidRPr="00D1016B">
        <w:rPr>
          <w:rFonts w:ascii="Garamond" w:eastAsia="Times New Roman" w:hAnsi="Garamond" w:cstheme="majorHAnsi"/>
          <w:sz w:val="24"/>
          <w:szCs w:val="24"/>
          <w:lang w:eastAsia="pl-PL"/>
        </w:rPr>
        <w:t>w Nysie</w:t>
      </w:r>
      <w:r w:rsidR="00E73C93" w:rsidRPr="00D1016B">
        <w:rPr>
          <w:rFonts w:ascii="Garamond" w:eastAsia="Times New Roman" w:hAnsi="Garamond" w:cstheme="majorHAnsi"/>
          <w:sz w:val="24"/>
          <w:szCs w:val="24"/>
          <w:lang w:eastAsia="pl-PL"/>
        </w:rPr>
        <w:t xml:space="preserve">, ul. </w:t>
      </w:r>
      <w:r w:rsidR="00DC7220" w:rsidRPr="00D1016B">
        <w:rPr>
          <w:rFonts w:ascii="Garamond" w:eastAsia="Times New Roman" w:hAnsi="Garamond" w:cstheme="majorHAnsi"/>
          <w:sz w:val="24"/>
          <w:szCs w:val="24"/>
          <w:lang w:eastAsia="pl-PL"/>
        </w:rPr>
        <w:t>Armii Krajowej</w:t>
      </w:r>
      <w:r w:rsidR="00E73C93" w:rsidRPr="00D1016B">
        <w:rPr>
          <w:rFonts w:ascii="Garamond" w:eastAsia="Times New Roman" w:hAnsi="Garamond" w:cstheme="majorHAnsi"/>
          <w:sz w:val="24"/>
          <w:szCs w:val="24"/>
          <w:lang w:eastAsia="pl-PL"/>
        </w:rPr>
        <w:t xml:space="preserve"> 1</w:t>
      </w:r>
      <w:r w:rsidR="00DC7220" w:rsidRPr="00D1016B">
        <w:rPr>
          <w:rFonts w:ascii="Garamond" w:eastAsia="Times New Roman" w:hAnsi="Garamond" w:cstheme="majorHAnsi"/>
          <w:sz w:val="24"/>
          <w:szCs w:val="24"/>
          <w:lang w:eastAsia="pl-PL"/>
        </w:rPr>
        <w:t>1</w:t>
      </w:r>
      <w:r w:rsidR="00E73C93" w:rsidRPr="00D1016B">
        <w:rPr>
          <w:rFonts w:ascii="Garamond" w:eastAsia="Times New Roman" w:hAnsi="Garamond" w:cstheme="majorHAnsi"/>
          <w:sz w:val="24"/>
          <w:szCs w:val="24"/>
          <w:lang w:eastAsia="pl-PL"/>
        </w:rPr>
        <w:t xml:space="preserve">, tel. </w:t>
      </w:r>
      <w:r w:rsidR="00DC7220" w:rsidRPr="00D1016B">
        <w:rPr>
          <w:rFonts w:ascii="Garamond" w:eastAsia="Times New Roman" w:hAnsi="Garamond" w:cstheme="majorHAnsi"/>
          <w:sz w:val="24"/>
          <w:szCs w:val="24"/>
          <w:lang w:eastAsia="pl-PL"/>
        </w:rPr>
        <w:t>47 86 35 377</w:t>
      </w:r>
      <w:r w:rsidR="00E73C93" w:rsidRPr="00D1016B">
        <w:rPr>
          <w:rFonts w:ascii="Garamond" w:eastAsia="Times New Roman" w:hAnsi="Garamond" w:cstheme="majorHAnsi"/>
          <w:sz w:val="24"/>
          <w:szCs w:val="24"/>
          <w:lang w:eastAsia="pl-PL"/>
        </w:rPr>
        <w:t xml:space="preserve">, </w:t>
      </w:r>
    </w:p>
    <w:p w14:paraId="3B503FB5" w14:textId="77777777" w:rsidR="00E73C93" w:rsidRPr="00D1016B" w:rsidRDefault="00E73C93" w:rsidP="00E73C93">
      <w:pPr>
        <w:numPr>
          <w:ilvl w:val="0"/>
          <w:numId w:val="12"/>
        </w:numPr>
        <w:spacing w:before="100" w:beforeAutospacing="1" w:after="100" w:afterAutospacing="1" w:line="240" w:lineRule="auto"/>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Straż Pożarną tel. 998,</w:t>
      </w:r>
    </w:p>
    <w:p w14:paraId="10A8DE9F" w14:textId="4ADA2F71" w:rsidR="00E73C93" w:rsidRPr="00D1016B" w:rsidRDefault="00E73C93" w:rsidP="00E73C93">
      <w:pPr>
        <w:numPr>
          <w:ilvl w:val="0"/>
          <w:numId w:val="12"/>
        </w:numPr>
        <w:spacing w:before="100" w:beforeAutospacing="1" w:after="100" w:afterAutospacing="1" w:line="240" w:lineRule="auto"/>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Kierownika/Zastępcę Kierownika O/</w:t>
      </w:r>
      <w:r w:rsidR="006673B1" w:rsidRPr="00D1016B">
        <w:rPr>
          <w:rFonts w:ascii="Garamond" w:eastAsia="Times New Roman" w:hAnsi="Garamond" w:cstheme="majorHAnsi"/>
          <w:sz w:val="24"/>
          <w:szCs w:val="24"/>
          <w:lang w:eastAsia="pl-PL"/>
        </w:rPr>
        <w:t>Administracyjnego</w:t>
      </w:r>
      <w:r w:rsidRPr="00D1016B">
        <w:rPr>
          <w:rFonts w:ascii="Garamond" w:eastAsia="Times New Roman" w:hAnsi="Garamond" w:cstheme="majorHAnsi"/>
          <w:sz w:val="24"/>
          <w:szCs w:val="24"/>
          <w:lang w:eastAsia="pl-PL"/>
        </w:rPr>
        <w:t>,</w:t>
      </w:r>
    </w:p>
    <w:p w14:paraId="441B2344" w14:textId="3EFF120F" w:rsidR="00E73C93" w:rsidRPr="00D1016B" w:rsidRDefault="00E73C93" w:rsidP="00E73C93">
      <w:pPr>
        <w:numPr>
          <w:ilvl w:val="0"/>
          <w:numId w:val="12"/>
        </w:numPr>
        <w:spacing w:before="100" w:beforeAutospacing="1" w:after="100" w:afterAutospacing="1" w:line="240" w:lineRule="auto"/>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Prezesa/Wiceprezesa,</w:t>
      </w:r>
    </w:p>
    <w:p w14:paraId="7CE845C0" w14:textId="6D1CFE5C" w:rsidR="00E73C93" w:rsidRDefault="00E73C93" w:rsidP="00E73C93">
      <w:pPr>
        <w:numPr>
          <w:ilvl w:val="0"/>
          <w:numId w:val="12"/>
        </w:numPr>
        <w:spacing w:before="100" w:beforeAutospacing="1" w:after="100" w:afterAutospacing="1" w:line="240" w:lineRule="auto"/>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Dyrektora Sądu</w:t>
      </w:r>
      <w:r w:rsidR="0081457A">
        <w:rPr>
          <w:rFonts w:ascii="Garamond" w:eastAsia="Times New Roman" w:hAnsi="Garamond" w:cstheme="majorHAnsi"/>
          <w:sz w:val="24"/>
          <w:szCs w:val="24"/>
          <w:lang w:eastAsia="pl-PL"/>
        </w:rPr>
        <w:t>,</w:t>
      </w:r>
    </w:p>
    <w:p w14:paraId="03415BFA" w14:textId="0912123E" w:rsidR="0081457A" w:rsidRDefault="0081457A" w:rsidP="00E73C93">
      <w:pPr>
        <w:numPr>
          <w:ilvl w:val="0"/>
          <w:numId w:val="12"/>
        </w:numPr>
        <w:spacing w:before="100" w:beforeAutospacing="1" w:after="100" w:afterAutospacing="1" w:line="240" w:lineRule="auto"/>
        <w:contextualSpacing/>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Informatyka</w:t>
      </w:r>
      <w:r w:rsidR="00527113">
        <w:rPr>
          <w:rFonts w:ascii="Garamond" w:eastAsia="Times New Roman" w:hAnsi="Garamond" w:cstheme="majorHAnsi"/>
          <w:sz w:val="24"/>
          <w:szCs w:val="24"/>
          <w:lang w:eastAsia="pl-PL"/>
        </w:rPr>
        <w:t xml:space="preserve"> (w razie konieczności).</w:t>
      </w:r>
    </w:p>
    <w:p w14:paraId="5B857C68" w14:textId="77777777" w:rsidR="009934E2" w:rsidRPr="00A56B82" w:rsidRDefault="009934E2" w:rsidP="009934E2">
      <w:pPr>
        <w:spacing w:before="100" w:beforeAutospacing="1" w:after="100" w:afterAutospacing="1" w:line="240" w:lineRule="auto"/>
        <w:ind w:left="1647"/>
        <w:contextualSpacing/>
        <w:jc w:val="both"/>
        <w:outlineLvl w:val="0"/>
        <w:rPr>
          <w:rFonts w:ascii="Garamond" w:eastAsia="Times New Roman" w:hAnsi="Garamond" w:cstheme="majorHAnsi"/>
          <w:sz w:val="24"/>
          <w:szCs w:val="24"/>
          <w:lang w:eastAsia="pl-PL"/>
        </w:rPr>
      </w:pPr>
    </w:p>
    <w:p w14:paraId="3BB4B2BD" w14:textId="77777777" w:rsidR="00E73C93" w:rsidRPr="00D1016B" w:rsidRDefault="00207E70" w:rsidP="00E73C93">
      <w:pPr>
        <w:spacing w:before="120" w:after="0"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pict w14:anchorId="4425AD27">
          <v:rect id="_x0000_i1025" style="width:0;height:1.5pt" o:hralign="center" o:hrstd="t" o:hr="t" fillcolor="#a0a0a0" stroked="f"/>
        </w:pict>
      </w:r>
    </w:p>
    <w:p w14:paraId="1E39DB86" w14:textId="2B029B9E" w:rsidR="00E73C93" w:rsidRPr="00D1016B" w:rsidRDefault="00E73C93" w:rsidP="00E73C93">
      <w:pPr>
        <w:spacing w:before="100" w:beforeAutospacing="1" w:after="100" w:afterAutospacing="1" w:line="240" w:lineRule="auto"/>
        <w:jc w:val="both"/>
        <w:outlineLvl w:val="2"/>
        <w:rPr>
          <w:rFonts w:ascii="Garamond" w:eastAsia="Times New Roman" w:hAnsi="Garamond" w:cstheme="majorHAnsi"/>
          <w:b/>
          <w:bCs/>
          <w:sz w:val="24"/>
          <w:szCs w:val="24"/>
          <w:lang w:eastAsia="pl-PL"/>
        </w:rPr>
      </w:pPr>
      <w:r w:rsidRPr="00D1016B">
        <w:rPr>
          <w:rFonts w:ascii="Garamond" w:eastAsia="Times New Roman" w:hAnsi="Garamond" w:cstheme="majorHAnsi"/>
          <w:b/>
          <w:bCs/>
          <w:sz w:val="24"/>
          <w:szCs w:val="24"/>
          <w:lang w:eastAsia="pl-PL"/>
        </w:rPr>
        <w:lastRenderedPageBreak/>
        <w:t xml:space="preserve">3) Posterunek nr </w:t>
      </w:r>
      <w:r w:rsidR="00EB35D2" w:rsidRPr="00D1016B">
        <w:rPr>
          <w:rFonts w:ascii="Garamond" w:eastAsia="Times New Roman" w:hAnsi="Garamond" w:cstheme="majorHAnsi"/>
          <w:b/>
          <w:bCs/>
          <w:sz w:val="24"/>
          <w:szCs w:val="24"/>
          <w:lang w:eastAsia="pl-PL"/>
        </w:rPr>
        <w:t>2</w:t>
      </w:r>
      <w:r w:rsidRPr="00D1016B">
        <w:rPr>
          <w:rFonts w:ascii="Garamond" w:eastAsia="Times New Roman" w:hAnsi="Garamond" w:cstheme="majorHAnsi"/>
          <w:b/>
          <w:bCs/>
          <w:sz w:val="24"/>
          <w:szCs w:val="24"/>
          <w:lang w:eastAsia="pl-PL"/>
        </w:rPr>
        <w:t xml:space="preserve"> – całodobowe centrum monitoringu</w:t>
      </w:r>
    </w:p>
    <w:p w14:paraId="2CA75582" w14:textId="77777777" w:rsidR="00E73C93" w:rsidRPr="00D1016B" w:rsidRDefault="00E73C93" w:rsidP="00185BEF">
      <w:pPr>
        <w:spacing w:after="0" w:line="240" w:lineRule="auto"/>
        <w:jc w:val="both"/>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Zakres obowiązków:</w:t>
      </w:r>
    </w:p>
    <w:p w14:paraId="2A882E0D" w14:textId="77777777" w:rsidR="00E73C93" w:rsidRPr="00D1016B" w:rsidRDefault="00E73C93" w:rsidP="00185BEF">
      <w:pPr>
        <w:numPr>
          <w:ilvl w:val="0"/>
          <w:numId w:val="8"/>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całodobowy monitoring budynku Sądu, otoczenia oraz parkingu,</w:t>
      </w:r>
    </w:p>
    <w:p w14:paraId="7BC91FFC" w14:textId="77777777" w:rsidR="00254C2B" w:rsidRDefault="00E73C93" w:rsidP="00185BEF">
      <w:pPr>
        <w:numPr>
          <w:ilvl w:val="0"/>
          <w:numId w:val="8"/>
        </w:numPr>
        <w:spacing w:after="0" w:line="240" w:lineRule="auto"/>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obsługa systemów zainstalowanych w budynku Sądu, w tym:</w:t>
      </w:r>
      <w:r w:rsidRPr="00D1016B">
        <w:rPr>
          <w:rFonts w:ascii="Garamond" w:eastAsia="Times New Roman" w:hAnsi="Garamond" w:cstheme="majorHAnsi"/>
          <w:sz w:val="24"/>
          <w:szCs w:val="24"/>
          <w:lang w:eastAsia="pl-PL"/>
        </w:rPr>
        <w:br/>
        <w:t>a. sygnalizacji pożaru – SSP;</w:t>
      </w:r>
      <w:r w:rsidRPr="00D1016B">
        <w:rPr>
          <w:rFonts w:ascii="Garamond" w:eastAsia="Times New Roman" w:hAnsi="Garamond" w:cstheme="majorHAnsi"/>
          <w:sz w:val="24"/>
          <w:szCs w:val="24"/>
          <w:lang w:eastAsia="pl-PL"/>
        </w:rPr>
        <w:br/>
        <w:t>b. dźwiękowy system ostrzegawczy – DSO;</w:t>
      </w:r>
      <w:r w:rsidRPr="00D1016B">
        <w:rPr>
          <w:rFonts w:ascii="Garamond" w:eastAsia="Times New Roman" w:hAnsi="Garamond" w:cstheme="majorHAnsi"/>
          <w:sz w:val="24"/>
          <w:szCs w:val="24"/>
          <w:lang w:eastAsia="pl-PL"/>
        </w:rPr>
        <w:br/>
        <w:t>c. telewizji przemysłowej – CCTV;</w:t>
      </w:r>
      <w:r w:rsidRPr="00D1016B">
        <w:rPr>
          <w:rFonts w:ascii="Garamond" w:eastAsia="Times New Roman" w:hAnsi="Garamond" w:cstheme="majorHAnsi"/>
          <w:sz w:val="24"/>
          <w:szCs w:val="24"/>
          <w:lang w:eastAsia="pl-PL"/>
        </w:rPr>
        <w:br/>
        <w:t>d. włamania i napadu – SSWIN;</w:t>
      </w:r>
      <w:r w:rsidRPr="00D1016B">
        <w:rPr>
          <w:rFonts w:ascii="Garamond" w:eastAsia="Times New Roman" w:hAnsi="Garamond" w:cstheme="majorHAnsi"/>
          <w:sz w:val="24"/>
          <w:szCs w:val="24"/>
          <w:lang w:eastAsia="pl-PL"/>
        </w:rPr>
        <w:br/>
        <w:t>e. kontrola dostępu – SKD;</w:t>
      </w:r>
    </w:p>
    <w:p w14:paraId="223E574B" w14:textId="0819797A" w:rsidR="00690FCC" w:rsidRPr="00690FCC" w:rsidRDefault="00690FCC" w:rsidP="00690FCC">
      <w:pPr>
        <w:pStyle w:val="Akapitzlist"/>
        <w:spacing w:after="0" w:line="240" w:lineRule="auto"/>
        <w:outlineLvl w:val="0"/>
        <w:rPr>
          <w:rFonts w:ascii="Garamond" w:eastAsia="Times New Roman" w:hAnsi="Garamond" w:cstheme="majorHAnsi"/>
          <w:sz w:val="24"/>
          <w:szCs w:val="24"/>
          <w:lang w:eastAsia="pl-PL"/>
        </w:rPr>
      </w:pPr>
      <w:r w:rsidRPr="00690FCC">
        <w:rPr>
          <w:rFonts w:ascii="Garamond" w:eastAsia="Times New Roman" w:hAnsi="Garamond" w:cstheme="majorHAnsi"/>
          <w:sz w:val="24"/>
          <w:szCs w:val="24"/>
          <w:lang w:eastAsia="pl-PL"/>
        </w:rPr>
        <w:t xml:space="preserve">f. </w:t>
      </w:r>
      <w:r>
        <w:rPr>
          <w:rFonts w:ascii="Garamond" w:eastAsia="Times New Roman" w:hAnsi="Garamond" w:cstheme="majorHAnsi"/>
          <w:sz w:val="24"/>
          <w:szCs w:val="24"/>
          <w:lang w:eastAsia="pl-PL"/>
        </w:rPr>
        <w:t>system integracji VENO;</w:t>
      </w:r>
    </w:p>
    <w:p w14:paraId="455B69AF" w14:textId="5AF0FD58" w:rsidR="00E73C93" w:rsidRPr="00D1016B" w:rsidRDefault="00690FCC" w:rsidP="00254C2B">
      <w:pPr>
        <w:spacing w:after="0" w:line="240" w:lineRule="auto"/>
        <w:ind w:left="720"/>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g</w:t>
      </w:r>
      <w:r w:rsidR="00E73C93" w:rsidRPr="00D1016B">
        <w:rPr>
          <w:rFonts w:ascii="Garamond" w:eastAsia="Times New Roman" w:hAnsi="Garamond" w:cstheme="majorHAnsi"/>
          <w:sz w:val="24"/>
          <w:szCs w:val="24"/>
          <w:lang w:eastAsia="pl-PL"/>
        </w:rPr>
        <w:t xml:space="preserve">. instalacja </w:t>
      </w:r>
      <w:proofErr w:type="spellStart"/>
      <w:r w:rsidR="00E73C93" w:rsidRPr="00D1016B">
        <w:rPr>
          <w:rFonts w:ascii="Garamond" w:eastAsia="Times New Roman" w:hAnsi="Garamond" w:cstheme="majorHAnsi"/>
          <w:sz w:val="24"/>
          <w:szCs w:val="24"/>
          <w:lang w:eastAsia="pl-PL"/>
        </w:rPr>
        <w:t>przyzywowa</w:t>
      </w:r>
      <w:proofErr w:type="spellEnd"/>
      <w:r w:rsidR="00E73C93" w:rsidRPr="00D1016B">
        <w:rPr>
          <w:rFonts w:ascii="Garamond" w:eastAsia="Times New Roman" w:hAnsi="Garamond" w:cstheme="majorHAnsi"/>
          <w:sz w:val="24"/>
          <w:szCs w:val="24"/>
          <w:lang w:eastAsia="pl-PL"/>
        </w:rPr>
        <w:t xml:space="preserve"> w toaletach dla niepełnosprawnych,</w:t>
      </w:r>
    </w:p>
    <w:p w14:paraId="43F66EA2" w14:textId="6B744807" w:rsidR="00A86CB9" w:rsidRPr="00A86CB9" w:rsidRDefault="00A86CB9" w:rsidP="00A86CB9">
      <w:pPr>
        <w:numPr>
          <w:ilvl w:val="0"/>
          <w:numId w:val="8"/>
        </w:numPr>
        <w:spacing w:after="100" w:afterAutospacing="1" w:line="240" w:lineRule="auto"/>
        <w:jc w:val="both"/>
        <w:outlineLvl w:val="0"/>
        <w:rPr>
          <w:rFonts w:ascii="Garamond" w:eastAsia="Times New Roman" w:hAnsi="Garamond" w:cstheme="majorHAnsi"/>
          <w:sz w:val="24"/>
          <w:szCs w:val="24"/>
          <w:lang w:eastAsia="pl-PL"/>
        </w:rPr>
      </w:pPr>
      <w:r w:rsidRPr="00E73C93">
        <w:rPr>
          <w:rFonts w:ascii="Garamond" w:eastAsia="Times New Roman" w:hAnsi="Garamond" w:cstheme="majorHAnsi"/>
          <w:sz w:val="24"/>
          <w:szCs w:val="24"/>
          <w:lang w:eastAsia="pl-PL"/>
        </w:rPr>
        <w:t>otwieranie drzwi wejściowych dla pracowników o godz. 6.</w:t>
      </w:r>
      <w:r w:rsidR="00F67CD6">
        <w:rPr>
          <w:rFonts w:ascii="Garamond" w:eastAsia="Times New Roman" w:hAnsi="Garamond" w:cstheme="majorHAnsi"/>
          <w:sz w:val="24"/>
          <w:szCs w:val="24"/>
          <w:lang w:eastAsia="pl-PL"/>
        </w:rPr>
        <w:t>15</w:t>
      </w:r>
      <w:r w:rsidRPr="00E73C93">
        <w:rPr>
          <w:rFonts w:ascii="Garamond" w:eastAsia="Times New Roman" w:hAnsi="Garamond" w:cstheme="majorHAnsi"/>
          <w:sz w:val="24"/>
          <w:szCs w:val="24"/>
          <w:lang w:eastAsia="pl-PL"/>
        </w:rPr>
        <w:t xml:space="preserve"> i zamyka</w:t>
      </w:r>
      <w:r>
        <w:rPr>
          <w:rFonts w:ascii="Garamond" w:eastAsia="Times New Roman" w:hAnsi="Garamond" w:cstheme="majorHAnsi"/>
          <w:sz w:val="24"/>
          <w:szCs w:val="24"/>
          <w:lang w:eastAsia="pl-PL"/>
        </w:rPr>
        <w:t>nie</w:t>
      </w:r>
      <w:r w:rsidRPr="00E73C93">
        <w:rPr>
          <w:rFonts w:ascii="Garamond" w:eastAsia="Times New Roman" w:hAnsi="Garamond" w:cstheme="majorHAnsi"/>
          <w:sz w:val="24"/>
          <w:szCs w:val="24"/>
          <w:lang w:eastAsia="pl-PL"/>
        </w:rPr>
        <w:t xml:space="preserve"> o 16.00 od poniedziałku do piątku</w:t>
      </w:r>
      <w:r w:rsidR="00367259">
        <w:rPr>
          <w:rFonts w:ascii="Garamond" w:eastAsia="Times New Roman" w:hAnsi="Garamond" w:cstheme="majorHAnsi"/>
          <w:sz w:val="24"/>
          <w:szCs w:val="24"/>
          <w:lang w:eastAsia="pl-PL"/>
        </w:rPr>
        <w:t xml:space="preserve"> </w:t>
      </w:r>
      <w:r w:rsidR="00367259" w:rsidRPr="00D1016B">
        <w:rPr>
          <w:rFonts w:ascii="Garamond" w:eastAsia="Times New Roman" w:hAnsi="Garamond" w:cstheme="majorHAnsi"/>
          <w:sz w:val="24"/>
          <w:szCs w:val="24"/>
          <w:lang w:eastAsia="pl-PL"/>
        </w:rPr>
        <w:t>(w poniedziałki o godz. 18.15),</w:t>
      </w:r>
    </w:p>
    <w:p w14:paraId="7E7C58D5" w14:textId="4DA166ED" w:rsidR="00106EFC" w:rsidRPr="00C615DC" w:rsidRDefault="00C615DC" w:rsidP="00C615DC">
      <w:pPr>
        <w:numPr>
          <w:ilvl w:val="0"/>
          <w:numId w:val="8"/>
        </w:numPr>
        <w:spacing w:after="100" w:afterAutospacing="1" w:line="240" w:lineRule="auto"/>
        <w:jc w:val="both"/>
        <w:outlineLvl w:val="0"/>
        <w:rPr>
          <w:rFonts w:ascii="Garamond" w:eastAsia="Times New Roman" w:hAnsi="Garamond" w:cstheme="majorHAnsi"/>
          <w:sz w:val="24"/>
          <w:szCs w:val="24"/>
          <w:lang w:eastAsia="pl-PL"/>
        </w:rPr>
      </w:pPr>
      <w:r w:rsidRPr="00C615DC">
        <w:rPr>
          <w:rFonts w:ascii="Garamond" w:eastAsia="Times New Roman" w:hAnsi="Garamond" w:cstheme="majorHAnsi"/>
          <w:sz w:val="24"/>
          <w:szCs w:val="24"/>
          <w:lang w:eastAsia="pl-PL"/>
        </w:rPr>
        <w:t>nadzoruje ruch osobowy wejściem służbowym dla pracowników i od strony parkingu używając urządzeń technicznych</w:t>
      </w:r>
      <w:r w:rsidRPr="00C615DC">
        <w:rPr>
          <w:rFonts w:ascii="Garamond" w:eastAsia="Times New Roman" w:hAnsi="Garamond" w:cstheme="majorHAnsi"/>
          <w:sz w:val="24"/>
          <w:szCs w:val="24"/>
          <w:lang w:eastAsia="pl-PL"/>
        </w:rPr>
        <w:t xml:space="preserve">; </w:t>
      </w:r>
      <w:r w:rsidRPr="00C615DC">
        <w:rPr>
          <w:rFonts w:ascii="Garamond" w:eastAsia="Times New Roman" w:hAnsi="Garamond" w:cstheme="majorHAnsi"/>
          <w:sz w:val="24"/>
          <w:szCs w:val="24"/>
          <w:lang w:eastAsia="pl-PL"/>
        </w:rPr>
        <w:t xml:space="preserve">wejściem służbowym mogą wejść jedynie osoby zatrudnione w Sądzie </w:t>
      </w:r>
      <w:r w:rsidR="004A3220">
        <w:rPr>
          <w:rFonts w:ascii="Garamond" w:eastAsia="Times New Roman" w:hAnsi="Garamond" w:cstheme="majorHAnsi"/>
          <w:sz w:val="24"/>
          <w:szCs w:val="24"/>
          <w:lang w:eastAsia="pl-PL"/>
        </w:rPr>
        <w:t>Rejonowym w Nysie</w:t>
      </w:r>
      <w:r w:rsidR="00106EFC" w:rsidRPr="00C615DC">
        <w:rPr>
          <w:rFonts w:ascii="Garamond" w:eastAsia="Times New Roman" w:hAnsi="Garamond" w:cstheme="majorHAnsi"/>
          <w:sz w:val="24"/>
          <w:szCs w:val="24"/>
          <w:lang w:eastAsia="pl-PL"/>
        </w:rPr>
        <w:t>,</w:t>
      </w:r>
    </w:p>
    <w:p w14:paraId="5EF24AEB" w14:textId="165CBAF0" w:rsidR="00E73C93" w:rsidRPr="00D1016B" w:rsidRDefault="00E73C93" w:rsidP="00690FCC">
      <w:pPr>
        <w:numPr>
          <w:ilvl w:val="0"/>
          <w:numId w:val="8"/>
        </w:numPr>
        <w:spacing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obserwacja budynku Sądu ze szczególnym uwzględnieniem okolic </w:t>
      </w:r>
      <w:proofErr w:type="spellStart"/>
      <w:r w:rsidRPr="00D1016B">
        <w:rPr>
          <w:rFonts w:ascii="Garamond" w:eastAsia="Times New Roman" w:hAnsi="Garamond" w:cstheme="majorHAnsi"/>
          <w:sz w:val="24"/>
          <w:szCs w:val="24"/>
          <w:lang w:eastAsia="pl-PL"/>
        </w:rPr>
        <w:t>sal</w:t>
      </w:r>
      <w:proofErr w:type="spellEnd"/>
      <w:r w:rsidRPr="00D1016B">
        <w:rPr>
          <w:rFonts w:ascii="Garamond" w:eastAsia="Times New Roman" w:hAnsi="Garamond" w:cstheme="majorHAnsi"/>
          <w:sz w:val="24"/>
          <w:szCs w:val="24"/>
          <w:lang w:eastAsia="pl-PL"/>
        </w:rPr>
        <w:t xml:space="preserve"> rozpraw, gdzie aktualnie odbywają się rozprawy, a także obserwacja przejścia konwoju z aresztów na sale rozpraw,</w:t>
      </w:r>
    </w:p>
    <w:p w14:paraId="10310C3D" w14:textId="27E6BAE3" w:rsidR="00E73C93" w:rsidRDefault="00E73C93" w:rsidP="00E73C93">
      <w:pPr>
        <w:numPr>
          <w:ilvl w:val="0"/>
          <w:numId w:val="8"/>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obserwacja terenów zewnętrznych ze szczególnym uwzględnieniem bramy wjazdowej</w:t>
      </w:r>
      <w:r w:rsidR="00EB35D2" w:rsidRPr="00D1016B">
        <w:rPr>
          <w:rFonts w:ascii="Garamond" w:eastAsia="Times New Roman" w:hAnsi="Garamond" w:cstheme="majorHAnsi"/>
          <w:sz w:val="24"/>
          <w:szCs w:val="24"/>
          <w:lang w:eastAsia="pl-PL"/>
        </w:rPr>
        <w:t>,</w:t>
      </w:r>
      <w:r w:rsidRPr="00D1016B">
        <w:rPr>
          <w:rFonts w:ascii="Garamond" w:eastAsia="Times New Roman" w:hAnsi="Garamond" w:cstheme="majorHAnsi"/>
          <w:sz w:val="24"/>
          <w:szCs w:val="24"/>
          <w:lang w:eastAsia="pl-PL"/>
        </w:rPr>
        <w:t xml:space="preserve"> a po godzinach urzędowania Sądu – bramy wjazdowej i szlabanów blokujących wjazd na parking sądowy oraz ogrodzenia,</w:t>
      </w:r>
    </w:p>
    <w:p w14:paraId="2DCF9664" w14:textId="52070229" w:rsidR="00057662" w:rsidRPr="00057662" w:rsidRDefault="00057662" w:rsidP="00057662">
      <w:pPr>
        <w:numPr>
          <w:ilvl w:val="0"/>
          <w:numId w:val="8"/>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0011F9">
        <w:rPr>
          <w:rFonts w:ascii="Garamond" w:eastAsia="Times New Roman" w:hAnsi="Garamond" w:cstheme="majorHAnsi"/>
          <w:sz w:val="24"/>
          <w:szCs w:val="24"/>
          <w:lang w:eastAsia="pl-PL"/>
        </w:rPr>
        <w:t>nadzoruje ruch pojazdów firm zaopatrujących i obsługujących Sąd od strony wjazdu na parking, posługując się telewizją i innymi urządzeniami technicznymi. W tym zakresie korzysta z wykazu firm świadczących usługi na rzecz Zamawiającego. Prowadzi stałą obserwację monitorów pokazujących obraz z kamer przemysłowych rozmieszczonych w budynku i na zewnątrz i reaguje stosowanie do występujących zagrożeń,</w:t>
      </w:r>
    </w:p>
    <w:p w14:paraId="44AF4518" w14:textId="12D5341E" w:rsidR="00E73C93" w:rsidRPr="00D1016B" w:rsidRDefault="00E73C93" w:rsidP="00E73C93">
      <w:pPr>
        <w:numPr>
          <w:ilvl w:val="0"/>
          <w:numId w:val="8"/>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otwieranie i zamykanie bramy wjazdowej oraz szlabanów dla pojazdów uprawnionych do wjazdu na teren </w:t>
      </w:r>
      <w:r w:rsidR="00FA0290">
        <w:rPr>
          <w:rFonts w:ascii="Garamond" w:eastAsia="Times New Roman" w:hAnsi="Garamond" w:cstheme="majorHAnsi"/>
          <w:sz w:val="24"/>
          <w:szCs w:val="24"/>
          <w:lang w:eastAsia="pl-PL"/>
        </w:rPr>
        <w:t>s</w:t>
      </w:r>
      <w:r w:rsidRPr="00D1016B">
        <w:rPr>
          <w:rFonts w:ascii="Garamond" w:eastAsia="Times New Roman" w:hAnsi="Garamond" w:cstheme="majorHAnsi"/>
          <w:sz w:val="24"/>
          <w:szCs w:val="24"/>
          <w:lang w:eastAsia="pl-PL"/>
        </w:rPr>
        <w:t>ądu oraz dla pojazdów wyjeżdżających poza godzinami pracy,</w:t>
      </w:r>
    </w:p>
    <w:p w14:paraId="12FA87C2" w14:textId="77777777" w:rsidR="00E73C93" w:rsidRPr="00D1016B" w:rsidRDefault="00E73C93" w:rsidP="00E73C93">
      <w:pPr>
        <w:numPr>
          <w:ilvl w:val="0"/>
          <w:numId w:val="8"/>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reagowanie na każdy sygnał o naruszeniu bezpieczeństwa w chronionym obiekcie i jego otoczeniu,</w:t>
      </w:r>
    </w:p>
    <w:p w14:paraId="3036CF61" w14:textId="77777777" w:rsidR="00E73C93" w:rsidRPr="00D1016B" w:rsidRDefault="00E73C93" w:rsidP="00E73C93">
      <w:pPr>
        <w:numPr>
          <w:ilvl w:val="0"/>
          <w:numId w:val="8"/>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reakcja na sygnały o naruszeniu bezpieczeństwa polegać będzie na wezwaniu pracownika znajdującego się najbliżej miejsca zdarzenia do podjęcia interwencji/sprawdzenia przyczyny sygnału o naruszeniu bezpieczeństwa oraz udzielenia informacji zwrotnej o podjętych działaniach,</w:t>
      </w:r>
    </w:p>
    <w:p w14:paraId="41BE9507" w14:textId="77777777" w:rsidR="00E73C93" w:rsidRPr="00D1016B" w:rsidRDefault="00E73C93" w:rsidP="00E73C93">
      <w:pPr>
        <w:numPr>
          <w:ilvl w:val="0"/>
          <w:numId w:val="8"/>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w przypadku uruchomienia się alarmu pożaru – postępować zgodnie z instrukcją,</w:t>
      </w:r>
    </w:p>
    <w:p w14:paraId="476810BF" w14:textId="77777777" w:rsidR="00E73C93" w:rsidRPr="00D1016B" w:rsidRDefault="00E73C93" w:rsidP="00E73C93">
      <w:pPr>
        <w:numPr>
          <w:ilvl w:val="0"/>
          <w:numId w:val="8"/>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w przypadku uruchomienia się alarmu włamania lub napadu – postępować zgodnie z instrukcją,</w:t>
      </w:r>
    </w:p>
    <w:p w14:paraId="7E575C1B" w14:textId="32547C41" w:rsidR="00E73C93" w:rsidRPr="00D1016B" w:rsidRDefault="00E73C93" w:rsidP="00E73C93">
      <w:pPr>
        <w:numPr>
          <w:ilvl w:val="0"/>
          <w:numId w:val="8"/>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niezwłoczne informowanie Policji oraz Kierownika Oddziału </w:t>
      </w:r>
      <w:r w:rsidR="00CD066B" w:rsidRPr="00D1016B">
        <w:rPr>
          <w:rFonts w:ascii="Garamond" w:eastAsia="Times New Roman" w:hAnsi="Garamond" w:cstheme="majorHAnsi"/>
          <w:sz w:val="24"/>
          <w:szCs w:val="24"/>
          <w:lang w:eastAsia="pl-PL"/>
        </w:rPr>
        <w:t xml:space="preserve">Administracyjnego </w:t>
      </w:r>
      <w:r w:rsidRPr="00D1016B">
        <w:rPr>
          <w:rFonts w:ascii="Garamond" w:eastAsia="Times New Roman" w:hAnsi="Garamond" w:cstheme="majorHAnsi"/>
          <w:sz w:val="24"/>
          <w:szCs w:val="24"/>
          <w:lang w:eastAsia="pl-PL"/>
        </w:rPr>
        <w:t xml:space="preserve">Sądu </w:t>
      </w:r>
      <w:r w:rsidR="00CD066B" w:rsidRPr="00D1016B">
        <w:rPr>
          <w:rFonts w:ascii="Garamond" w:eastAsia="Times New Roman" w:hAnsi="Garamond" w:cstheme="majorHAnsi"/>
          <w:sz w:val="24"/>
          <w:szCs w:val="24"/>
          <w:lang w:eastAsia="pl-PL"/>
        </w:rPr>
        <w:t xml:space="preserve">Rejonowego </w:t>
      </w:r>
      <w:r w:rsidRPr="00D1016B">
        <w:rPr>
          <w:rFonts w:ascii="Garamond" w:eastAsia="Times New Roman" w:hAnsi="Garamond" w:cstheme="majorHAnsi"/>
          <w:sz w:val="24"/>
          <w:szCs w:val="24"/>
          <w:lang w:eastAsia="pl-PL"/>
        </w:rPr>
        <w:t xml:space="preserve">w </w:t>
      </w:r>
      <w:r w:rsidR="00CD066B" w:rsidRPr="00D1016B">
        <w:rPr>
          <w:rFonts w:ascii="Garamond" w:eastAsia="Times New Roman" w:hAnsi="Garamond" w:cstheme="majorHAnsi"/>
          <w:sz w:val="24"/>
          <w:szCs w:val="24"/>
          <w:lang w:eastAsia="pl-PL"/>
        </w:rPr>
        <w:t xml:space="preserve">Nysie </w:t>
      </w:r>
      <w:r w:rsidRPr="00D1016B">
        <w:rPr>
          <w:rFonts w:ascii="Garamond" w:eastAsia="Times New Roman" w:hAnsi="Garamond" w:cstheme="majorHAnsi"/>
          <w:sz w:val="24"/>
          <w:szCs w:val="24"/>
          <w:lang w:eastAsia="pl-PL"/>
        </w:rPr>
        <w:t>o wszelkich zauważonych zagrożeniach lub nieprawidłowościach oraz pozostawionych bez opieki przedmiotach (teczkach, paczkach, pakunkach itp.),</w:t>
      </w:r>
    </w:p>
    <w:p w14:paraId="78756726" w14:textId="77777777" w:rsidR="00E73C93" w:rsidRPr="00D1016B" w:rsidRDefault="00E73C93" w:rsidP="00E73C93">
      <w:pPr>
        <w:numPr>
          <w:ilvl w:val="0"/>
          <w:numId w:val="8"/>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wezwanie grupy interwencyjnej w sytuacjach zagrożenia wymagających wsparcia,</w:t>
      </w:r>
    </w:p>
    <w:p w14:paraId="4B031A02" w14:textId="77777777" w:rsidR="00E73C93" w:rsidRPr="00D1016B" w:rsidRDefault="00E73C93" w:rsidP="00E73C93">
      <w:pPr>
        <w:numPr>
          <w:ilvl w:val="0"/>
          <w:numId w:val="8"/>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posiadanie przy sobie radiotelefonu w celu zapewnienia możliwości stałego kontaktu z innymi pracownikami ochrony.</w:t>
      </w:r>
    </w:p>
    <w:p w14:paraId="5109ACA5" w14:textId="77777777" w:rsidR="00E73C93" w:rsidRPr="00D1016B" w:rsidRDefault="00E73C93" w:rsidP="00087CB7">
      <w:pPr>
        <w:spacing w:after="0" w:line="240" w:lineRule="auto"/>
        <w:jc w:val="both"/>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Szczególnego zainteresowania i uwagi wymagają:</w:t>
      </w:r>
    </w:p>
    <w:p w14:paraId="7B3121AF" w14:textId="77777777" w:rsidR="00E73C93" w:rsidRPr="00D1016B" w:rsidRDefault="00E73C93" w:rsidP="00087CB7">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rzucające się w oczy lub nietypowe zachowania osób,</w:t>
      </w:r>
    </w:p>
    <w:p w14:paraId="26E63E6C" w14:textId="77777777" w:rsidR="00E73C93" w:rsidRPr="00D1016B" w:rsidRDefault="00E73C93" w:rsidP="00087CB7">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pozostawione bez opieki przedmioty typu: teczki, paczki, pakunki itp.,</w:t>
      </w:r>
    </w:p>
    <w:p w14:paraId="69F574D9" w14:textId="39F6F9AD" w:rsidR="00E73C93" w:rsidRPr="00D1016B" w:rsidRDefault="00E73C93" w:rsidP="00087CB7">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osoby ubrane nietypowo do </w:t>
      </w:r>
      <w:r w:rsidR="0060760B">
        <w:rPr>
          <w:rFonts w:ascii="Garamond" w:eastAsia="Times New Roman" w:hAnsi="Garamond" w:cstheme="majorHAnsi"/>
          <w:sz w:val="24"/>
          <w:szCs w:val="24"/>
          <w:lang w:eastAsia="pl-PL"/>
        </w:rPr>
        <w:t>panują</w:t>
      </w:r>
      <w:r w:rsidRPr="00D1016B">
        <w:rPr>
          <w:rFonts w:ascii="Garamond" w:eastAsia="Times New Roman" w:hAnsi="Garamond" w:cstheme="majorHAnsi"/>
          <w:sz w:val="24"/>
          <w:szCs w:val="24"/>
          <w:lang w:eastAsia="pl-PL"/>
        </w:rPr>
        <w:t>cej pory roku,</w:t>
      </w:r>
    </w:p>
    <w:p w14:paraId="08908AD8" w14:textId="77777777" w:rsidR="00E73C93" w:rsidRPr="00D1016B" w:rsidRDefault="00E73C93" w:rsidP="00087CB7">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samochody parkujące w pobliżu budynku Sądu,</w:t>
      </w:r>
    </w:p>
    <w:p w14:paraId="2C2B2410" w14:textId="77777777" w:rsidR="00E73C93" w:rsidRDefault="00E73C93" w:rsidP="00087CB7">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zabezpieczenia ogrodzenia przed dewastacją, aktami wandalizmu.</w:t>
      </w:r>
    </w:p>
    <w:p w14:paraId="56D68939" w14:textId="77777777" w:rsidR="00207E70" w:rsidRDefault="00207E70" w:rsidP="00207E70">
      <w:pPr>
        <w:spacing w:after="0" w:line="240" w:lineRule="auto"/>
        <w:jc w:val="both"/>
        <w:outlineLvl w:val="0"/>
        <w:rPr>
          <w:rFonts w:ascii="Garamond" w:eastAsia="Times New Roman" w:hAnsi="Garamond" w:cstheme="majorHAnsi"/>
          <w:sz w:val="24"/>
          <w:szCs w:val="24"/>
          <w:lang w:eastAsia="pl-PL"/>
        </w:rPr>
      </w:pPr>
    </w:p>
    <w:p w14:paraId="69D6B4B0" w14:textId="77777777" w:rsidR="00207E70" w:rsidRDefault="00207E70" w:rsidP="00207E70">
      <w:pPr>
        <w:spacing w:after="0" w:line="240" w:lineRule="auto"/>
        <w:jc w:val="both"/>
        <w:outlineLvl w:val="0"/>
        <w:rPr>
          <w:rFonts w:ascii="Garamond" w:eastAsia="Times New Roman" w:hAnsi="Garamond" w:cstheme="majorHAnsi"/>
          <w:sz w:val="24"/>
          <w:szCs w:val="24"/>
          <w:lang w:eastAsia="pl-PL"/>
        </w:rPr>
      </w:pPr>
    </w:p>
    <w:p w14:paraId="394B286C" w14:textId="77777777" w:rsidR="00207E70" w:rsidRPr="00D1016B" w:rsidRDefault="00207E70" w:rsidP="00207E70">
      <w:pPr>
        <w:spacing w:after="0" w:line="240" w:lineRule="auto"/>
        <w:jc w:val="both"/>
        <w:outlineLvl w:val="0"/>
        <w:rPr>
          <w:rFonts w:ascii="Garamond" w:eastAsia="Times New Roman" w:hAnsi="Garamond" w:cstheme="majorHAnsi"/>
          <w:sz w:val="24"/>
          <w:szCs w:val="24"/>
          <w:lang w:eastAsia="pl-PL"/>
        </w:rPr>
      </w:pPr>
    </w:p>
    <w:p w14:paraId="12584F10" w14:textId="7C0669C0" w:rsidR="00E73C93" w:rsidRPr="002B785D" w:rsidRDefault="00E73C93" w:rsidP="00E73C93">
      <w:pPr>
        <w:spacing w:before="100" w:beforeAutospacing="1" w:after="100" w:afterAutospacing="1" w:line="240" w:lineRule="auto"/>
        <w:jc w:val="both"/>
        <w:outlineLvl w:val="2"/>
        <w:rPr>
          <w:rFonts w:ascii="Garamond" w:eastAsia="Times New Roman" w:hAnsi="Garamond" w:cstheme="majorHAnsi"/>
          <w:b/>
          <w:bCs/>
          <w:sz w:val="24"/>
          <w:szCs w:val="24"/>
          <w:u w:val="single"/>
          <w:lang w:eastAsia="pl-PL"/>
        </w:rPr>
      </w:pPr>
      <w:r w:rsidRPr="002B785D">
        <w:rPr>
          <w:rFonts w:ascii="Garamond" w:eastAsia="Times New Roman" w:hAnsi="Garamond" w:cstheme="majorHAnsi"/>
          <w:b/>
          <w:bCs/>
          <w:sz w:val="24"/>
          <w:szCs w:val="24"/>
          <w:u w:val="single"/>
          <w:lang w:eastAsia="pl-PL"/>
        </w:rPr>
        <w:lastRenderedPageBreak/>
        <w:t xml:space="preserve">Budynek przy </w:t>
      </w:r>
      <w:r w:rsidR="007A6CD8" w:rsidRPr="002B785D">
        <w:rPr>
          <w:rFonts w:ascii="Garamond" w:eastAsia="Times New Roman" w:hAnsi="Garamond" w:cstheme="majorHAnsi"/>
          <w:b/>
          <w:bCs/>
          <w:sz w:val="24"/>
          <w:szCs w:val="24"/>
          <w:u w:val="single"/>
          <w:lang w:eastAsia="pl-PL"/>
        </w:rPr>
        <w:t>Plac</w:t>
      </w:r>
      <w:r w:rsidR="004B3B43">
        <w:rPr>
          <w:rFonts w:ascii="Garamond" w:eastAsia="Times New Roman" w:hAnsi="Garamond" w:cstheme="majorHAnsi"/>
          <w:b/>
          <w:bCs/>
          <w:sz w:val="24"/>
          <w:szCs w:val="24"/>
          <w:u w:val="single"/>
          <w:lang w:eastAsia="pl-PL"/>
        </w:rPr>
        <w:t>u</w:t>
      </w:r>
      <w:r w:rsidR="007A6CD8" w:rsidRPr="002B785D">
        <w:rPr>
          <w:rFonts w:ascii="Garamond" w:eastAsia="Times New Roman" w:hAnsi="Garamond" w:cstheme="majorHAnsi"/>
          <w:b/>
          <w:bCs/>
          <w:sz w:val="24"/>
          <w:szCs w:val="24"/>
          <w:u w:val="single"/>
          <w:lang w:eastAsia="pl-PL"/>
        </w:rPr>
        <w:t xml:space="preserve"> </w:t>
      </w:r>
      <w:r w:rsidR="00F238F5" w:rsidRPr="002B785D">
        <w:rPr>
          <w:rFonts w:ascii="Garamond" w:eastAsia="Times New Roman" w:hAnsi="Garamond" w:cstheme="majorHAnsi"/>
          <w:b/>
          <w:bCs/>
          <w:sz w:val="24"/>
          <w:szCs w:val="24"/>
          <w:u w:val="single"/>
          <w:lang w:eastAsia="pl-PL"/>
        </w:rPr>
        <w:t>Kościelny</w:t>
      </w:r>
      <w:r w:rsidR="004B3B43">
        <w:rPr>
          <w:rFonts w:ascii="Garamond" w:eastAsia="Times New Roman" w:hAnsi="Garamond" w:cstheme="majorHAnsi"/>
          <w:b/>
          <w:bCs/>
          <w:sz w:val="24"/>
          <w:szCs w:val="24"/>
          <w:u w:val="single"/>
          <w:lang w:eastAsia="pl-PL"/>
        </w:rPr>
        <w:t>m</w:t>
      </w:r>
      <w:r w:rsidR="00F238F5" w:rsidRPr="002B785D">
        <w:rPr>
          <w:rFonts w:ascii="Garamond" w:eastAsia="Times New Roman" w:hAnsi="Garamond" w:cstheme="majorHAnsi"/>
          <w:b/>
          <w:bCs/>
          <w:sz w:val="24"/>
          <w:szCs w:val="24"/>
          <w:u w:val="single"/>
          <w:lang w:eastAsia="pl-PL"/>
        </w:rPr>
        <w:t xml:space="preserve"> 6</w:t>
      </w:r>
    </w:p>
    <w:p w14:paraId="60DDE457" w14:textId="77777777" w:rsidR="00E73C93" w:rsidRPr="00D1016B" w:rsidRDefault="00E73C93" w:rsidP="00E73C93">
      <w:pPr>
        <w:spacing w:before="100" w:beforeAutospacing="1" w:after="100" w:afterAutospacing="1" w:line="240" w:lineRule="auto"/>
        <w:jc w:val="both"/>
        <w:outlineLvl w:val="2"/>
        <w:rPr>
          <w:rFonts w:ascii="Garamond" w:eastAsia="Times New Roman" w:hAnsi="Garamond" w:cstheme="majorHAnsi"/>
          <w:b/>
          <w:bCs/>
          <w:sz w:val="24"/>
          <w:szCs w:val="24"/>
          <w:lang w:eastAsia="pl-PL"/>
        </w:rPr>
      </w:pPr>
      <w:r w:rsidRPr="00D1016B">
        <w:rPr>
          <w:rFonts w:ascii="Garamond" w:eastAsia="Times New Roman" w:hAnsi="Garamond" w:cstheme="majorHAnsi"/>
          <w:b/>
          <w:bCs/>
          <w:sz w:val="24"/>
          <w:szCs w:val="24"/>
          <w:lang w:eastAsia="pl-PL"/>
        </w:rPr>
        <w:t>Zadania i obowiązki Pracowników kwalifikowanych</w:t>
      </w:r>
    </w:p>
    <w:p w14:paraId="474D5BE1" w14:textId="28268042" w:rsidR="00E73C93" w:rsidRPr="00D1016B" w:rsidRDefault="00C7703C" w:rsidP="00570BAE">
      <w:pPr>
        <w:numPr>
          <w:ilvl w:val="0"/>
          <w:numId w:val="4"/>
        </w:numPr>
        <w:spacing w:after="0"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o</w:t>
      </w:r>
      <w:r w:rsidR="00E73C93" w:rsidRPr="00D1016B">
        <w:rPr>
          <w:rFonts w:ascii="Garamond" w:eastAsia="Times New Roman" w:hAnsi="Garamond" w:cstheme="majorHAnsi"/>
          <w:sz w:val="24"/>
          <w:szCs w:val="24"/>
          <w:lang w:eastAsia="pl-PL"/>
        </w:rPr>
        <w:t>twarcie budynku o godz</w:t>
      </w:r>
      <w:r w:rsidR="00E73C93" w:rsidRPr="00087CB7">
        <w:rPr>
          <w:rFonts w:ascii="Garamond" w:eastAsia="Times New Roman" w:hAnsi="Garamond" w:cstheme="majorHAnsi"/>
          <w:bCs/>
          <w:sz w:val="24"/>
          <w:szCs w:val="24"/>
          <w:lang w:eastAsia="pl-PL"/>
        </w:rPr>
        <w:t>. 6:</w:t>
      </w:r>
      <w:r w:rsidR="00774FED">
        <w:rPr>
          <w:rFonts w:ascii="Garamond" w:eastAsia="Times New Roman" w:hAnsi="Garamond" w:cstheme="majorHAnsi"/>
          <w:bCs/>
          <w:sz w:val="24"/>
          <w:szCs w:val="24"/>
          <w:lang w:eastAsia="pl-PL"/>
        </w:rPr>
        <w:t>15</w:t>
      </w:r>
      <w:r w:rsidR="00E73C93" w:rsidRPr="00087CB7">
        <w:rPr>
          <w:rFonts w:ascii="Garamond" w:eastAsia="Times New Roman" w:hAnsi="Garamond" w:cstheme="majorHAnsi"/>
          <w:bCs/>
          <w:sz w:val="24"/>
          <w:szCs w:val="24"/>
          <w:lang w:eastAsia="pl-PL"/>
        </w:rPr>
        <w:t xml:space="preserve"> oraz</w:t>
      </w:r>
      <w:r w:rsidR="00E73C93" w:rsidRPr="00D1016B">
        <w:rPr>
          <w:rFonts w:ascii="Garamond" w:eastAsia="Times New Roman" w:hAnsi="Garamond" w:cstheme="majorHAnsi"/>
          <w:sz w:val="24"/>
          <w:szCs w:val="24"/>
          <w:lang w:eastAsia="pl-PL"/>
        </w:rPr>
        <w:t xml:space="preserve"> rozbrojenie systemu alarmowego po wcześniejszym odbiorze kluczy </w:t>
      </w:r>
      <w:r w:rsidR="00BF4C19" w:rsidRPr="00D1016B">
        <w:rPr>
          <w:rFonts w:ascii="Garamond" w:eastAsia="Times New Roman" w:hAnsi="Garamond" w:cstheme="majorHAnsi"/>
          <w:sz w:val="24"/>
          <w:szCs w:val="24"/>
          <w:lang w:eastAsia="pl-PL"/>
        </w:rPr>
        <w:t>od grupy interwencyjnej</w:t>
      </w:r>
      <w:r w:rsidR="00BF4C19" w:rsidRPr="00D1016B">
        <w:rPr>
          <w:rFonts w:ascii="Garamond" w:eastAsia="Times New Roman" w:hAnsi="Garamond" w:cstheme="majorHAnsi"/>
          <w:bCs/>
          <w:sz w:val="24"/>
          <w:szCs w:val="24"/>
          <w:lang w:eastAsia="pl-PL"/>
        </w:rPr>
        <w:t>,</w:t>
      </w:r>
    </w:p>
    <w:p w14:paraId="7DCA9A21" w14:textId="1FAF4F35" w:rsidR="00E73C93" w:rsidRPr="00D1016B" w:rsidRDefault="00C7703C" w:rsidP="00E73C93">
      <w:pPr>
        <w:numPr>
          <w:ilvl w:val="0"/>
          <w:numId w:val="4"/>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z</w:t>
      </w:r>
      <w:r w:rsidR="00E73C93" w:rsidRPr="00D1016B">
        <w:rPr>
          <w:rFonts w:ascii="Garamond" w:eastAsia="Times New Roman" w:hAnsi="Garamond" w:cstheme="majorHAnsi"/>
          <w:sz w:val="24"/>
          <w:szCs w:val="24"/>
          <w:lang w:eastAsia="pl-PL"/>
        </w:rPr>
        <w:t xml:space="preserve">amknięcie budynku oraz uzbrojenie systemu alarmowego po zakończeniu dozoru </w:t>
      </w:r>
      <w:r w:rsidR="009F303F" w:rsidRPr="00D1016B">
        <w:rPr>
          <w:rFonts w:ascii="Garamond" w:eastAsia="Times New Roman" w:hAnsi="Garamond" w:cstheme="majorHAnsi"/>
          <w:sz w:val="24"/>
          <w:szCs w:val="24"/>
          <w:lang w:eastAsia="pl-PL"/>
        </w:rPr>
        <w:t xml:space="preserve">i </w:t>
      </w:r>
      <w:r w:rsidR="00E73C93" w:rsidRPr="00D1016B">
        <w:rPr>
          <w:rFonts w:ascii="Garamond" w:eastAsia="Times New Roman" w:hAnsi="Garamond" w:cstheme="majorHAnsi"/>
          <w:sz w:val="24"/>
          <w:szCs w:val="24"/>
          <w:lang w:eastAsia="pl-PL"/>
        </w:rPr>
        <w:t>prze</w:t>
      </w:r>
      <w:r w:rsidR="009F303F" w:rsidRPr="00D1016B">
        <w:rPr>
          <w:rFonts w:ascii="Garamond" w:eastAsia="Times New Roman" w:hAnsi="Garamond" w:cstheme="majorHAnsi"/>
          <w:sz w:val="24"/>
          <w:szCs w:val="24"/>
          <w:lang w:eastAsia="pl-PL"/>
        </w:rPr>
        <w:t xml:space="preserve">kazanie </w:t>
      </w:r>
      <w:r w:rsidR="00E73C93" w:rsidRPr="00D1016B">
        <w:rPr>
          <w:rFonts w:ascii="Garamond" w:eastAsia="Times New Roman" w:hAnsi="Garamond" w:cstheme="majorHAnsi"/>
          <w:sz w:val="24"/>
          <w:szCs w:val="24"/>
          <w:lang w:eastAsia="pl-PL"/>
        </w:rPr>
        <w:t>klucz</w:t>
      </w:r>
      <w:r w:rsidR="009F303F" w:rsidRPr="00D1016B">
        <w:rPr>
          <w:rFonts w:ascii="Garamond" w:eastAsia="Times New Roman" w:hAnsi="Garamond" w:cstheme="majorHAnsi"/>
          <w:sz w:val="24"/>
          <w:szCs w:val="24"/>
          <w:lang w:eastAsia="pl-PL"/>
        </w:rPr>
        <w:t>y</w:t>
      </w:r>
      <w:r w:rsidR="00E73C93" w:rsidRPr="00D1016B">
        <w:rPr>
          <w:rFonts w:ascii="Garamond" w:eastAsia="Times New Roman" w:hAnsi="Garamond" w:cstheme="majorHAnsi"/>
          <w:sz w:val="24"/>
          <w:szCs w:val="24"/>
          <w:lang w:eastAsia="pl-PL"/>
        </w:rPr>
        <w:t xml:space="preserve"> </w:t>
      </w:r>
      <w:r w:rsidR="009F303F" w:rsidRPr="00D1016B">
        <w:rPr>
          <w:rFonts w:ascii="Garamond" w:eastAsia="Times New Roman" w:hAnsi="Garamond" w:cstheme="majorHAnsi"/>
          <w:sz w:val="24"/>
          <w:szCs w:val="24"/>
          <w:lang w:eastAsia="pl-PL"/>
        </w:rPr>
        <w:t xml:space="preserve">grupie interwencyjnej </w:t>
      </w:r>
      <w:r w:rsidR="00E73C93" w:rsidRPr="00D1016B">
        <w:rPr>
          <w:rFonts w:ascii="Garamond" w:eastAsia="Times New Roman" w:hAnsi="Garamond" w:cstheme="majorHAnsi"/>
          <w:sz w:val="24"/>
          <w:szCs w:val="24"/>
          <w:lang w:eastAsia="pl-PL"/>
        </w:rPr>
        <w:t>d</w:t>
      </w:r>
      <w:r>
        <w:rPr>
          <w:rFonts w:ascii="Garamond" w:eastAsia="Times New Roman" w:hAnsi="Garamond" w:cstheme="majorHAnsi"/>
          <w:sz w:val="24"/>
          <w:szCs w:val="24"/>
          <w:lang w:eastAsia="pl-PL"/>
        </w:rPr>
        <w:t>la</w:t>
      </w:r>
      <w:r w:rsidR="00E73C93" w:rsidRPr="00D1016B">
        <w:rPr>
          <w:rFonts w:ascii="Garamond" w:eastAsia="Times New Roman" w:hAnsi="Garamond" w:cstheme="majorHAnsi"/>
          <w:sz w:val="24"/>
          <w:szCs w:val="24"/>
          <w:lang w:eastAsia="pl-PL"/>
        </w:rPr>
        <w:t xml:space="preserve"> budynku </w:t>
      </w:r>
      <w:r w:rsidR="009F303F" w:rsidRPr="00D1016B">
        <w:rPr>
          <w:rFonts w:ascii="Garamond" w:eastAsia="Times New Roman" w:hAnsi="Garamond" w:cstheme="majorHAnsi"/>
          <w:sz w:val="24"/>
          <w:szCs w:val="24"/>
          <w:lang w:eastAsia="pl-PL"/>
        </w:rPr>
        <w:t>przy Placu Kościelnym 6, przy ul. Rynek 36B oraz przy ul. Rynek 36C</w:t>
      </w:r>
      <w:r w:rsidR="00E73C93" w:rsidRPr="00D1016B">
        <w:rPr>
          <w:rFonts w:ascii="Garamond" w:eastAsia="Times New Roman" w:hAnsi="Garamond" w:cstheme="majorHAnsi"/>
          <w:sz w:val="24"/>
          <w:szCs w:val="24"/>
          <w:lang w:eastAsia="pl-PL"/>
        </w:rPr>
        <w:t>, gdzie klucze są przechowywane zgodnie z obowiązującymi procedurami</w:t>
      </w:r>
      <w:r w:rsidR="00B511BB" w:rsidRPr="00D1016B">
        <w:rPr>
          <w:rFonts w:ascii="Garamond" w:eastAsia="Times New Roman" w:hAnsi="Garamond" w:cstheme="majorHAnsi"/>
          <w:sz w:val="24"/>
          <w:szCs w:val="24"/>
          <w:lang w:eastAsia="pl-PL"/>
        </w:rPr>
        <w:t>,</w:t>
      </w:r>
    </w:p>
    <w:p w14:paraId="6087EA8F" w14:textId="0AA5CF8D" w:rsidR="00E73C93" w:rsidRPr="00D1016B" w:rsidRDefault="002F2BE3" w:rsidP="00E73C93">
      <w:pPr>
        <w:numPr>
          <w:ilvl w:val="0"/>
          <w:numId w:val="4"/>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n</w:t>
      </w:r>
      <w:r w:rsidR="00E73C93" w:rsidRPr="00D1016B">
        <w:rPr>
          <w:rFonts w:ascii="Garamond" w:eastAsia="Times New Roman" w:hAnsi="Garamond" w:cstheme="majorHAnsi"/>
          <w:sz w:val="24"/>
          <w:szCs w:val="24"/>
          <w:lang w:eastAsia="pl-PL"/>
        </w:rPr>
        <w:t xml:space="preserve">adzoruje ruch osobowy wejściem głównym </w:t>
      </w:r>
      <w:r w:rsidR="007A5A53" w:rsidRPr="00D1016B">
        <w:rPr>
          <w:rFonts w:ascii="Garamond" w:eastAsia="Times New Roman" w:hAnsi="Garamond" w:cstheme="majorHAnsi"/>
          <w:sz w:val="24"/>
          <w:szCs w:val="24"/>
          <w:lang w:eastAsia="pl-PL"/>
        </w:rPr>
        <w:t xml:space="preserve">do budynku </w:t>
      </w:r>
      <w:r w:rsidR="00E73C93" w:rsidRPr="00D1016B">
        <w:rPr>
          <w:rFonts w:ascii="Garamond" w:eastAsia="Times New Roman" w:hAnsi="Garamond" w:cstheme="majorHAnsi"/>
          <w:sz w:val="24"/>
          <w:szCs w:val="24"/>
          <w:lang w:eastAsia="pl-PL"/>
        </w:rPr>
        <w:t>wykorzystując podręczny wykrywacz metali</w:t>
      </w:r>
      <w:r w:rsidR="007A5A53" w:rsidRPr="00D1016B">
        <w:rPr>
          <w:rFonts w:ascii="Garamond" w:eastAsia="Times New Roman" w:hAnsi="Garamond" w:cstheme="majorHAnsi"/>
          <w:sz w:val="24"/>
          <w:szCs w:val="24"/>
          <w:lang w:eastAsia="pl-PL"/>
        </w:rPr>
        <w:t>,</w:t>
      </w:r>
    </w:p>
    <w:p w14:paraId="5BD499CA" w14:textId="5AD0E2A6" w:rsidR="00E73C93" w:rsidRDefault="002F2BE3" w:rsidP="00E73C93">
      <w:pPr>
        <w:numPr>
          <w:ilvl w:val="0"/>
          <w:numId w:val="4"/>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p</w:t>
      </w:r>
      <w:r w:rsidR="00E73C93" w:rsidRPr="00D1016B">
        <w:rPr>
          <w:rFonts w:ascii="Garamond" w:eastAsia="Times New Roman" w:hAnsi="Garamond" w:cstheme="majorHAnsi"/>
          <w:sz w:val="24"/>
          <w:szCs w:val="24"/>
          <w:lang w:eastAsia="pl-PL"/>
        </w:rPr>
        <w:t>rowadzi stałą obserwację monitorów pokazujących obraz z kamer przemysłowych rozmieszczonych w budynku i na zewnątrz – podejmuje stosowaną reakcję na pokazywane zagrożenia.</w:t>
      </w:r>
    </w:p>
    <w:p w14:paraId="3A03BD1A" w14:textId="77777777" w:rsidR="005839DE" w:rsidRPr="005839DE" w:rsidRDefault="005839DE" w:rsidP="005839DE">
      <w:pPr>
        <w:numPr>
          <w:ilvl w:val="0"/>
          <w:numId w:val="4"/>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hAnsi="Garamond"/>
        </w:rPr>
        <w:t>p</w:t>
      </w:r>
      <w:r w:rsidRPr="00D1016B">
        <w:rPr>
          <w:rFonts w:ascii="Garamond" w:hAnsi="Garamond"/>
          <w:sz w:val="24"/>
          <w:szCs w:val="24"/>
        </w:rPr>
        <w:t>rowadzi ewidencj</w:t>
      </w:r>
      <w:r>
        <w:rPr>
          <w:rFonts w:ascii="Garamond" w:hAnsi="Garamond"/>
        </w:rPr>
        <w:t>ę</w:t>
      </w:r>
      <w:r w:rsidRPr="00D1016B">
        <w:rPr>
          <w:rFonts w:ascii="Garamond" w:hAnsi="Garamond"/>
          <w:sz w:val="24"/>
          <w:szCs w:val="24"/>
        </w:rPr>
        <w:t xml:space="preserve"> osób wchodzących do budynków Zamawiającego oraz kier</w:t>
      </w:r>
      <w:r>
        <w:rPr>
          <w:rFonts w:ascii="Garamond" w:hAnsi="Garamond"/>
        </w:rPr>
        <w:t>uje</w:t>
      </w:r>
      <w:r w:rsidRPr="00D1016B">
        <w:rPr>
          <w:rFonts w:ascii="Garamond" w:hAnsi="Garamond"/>
          <w:sz w:val="24"/>
          <w:szCs w:val="24"/>
        </w:rPr>
        <w:t xml:space="preserve"> interesantów do właściwych miejsc; </w:t>
      </w:r>
    </w:p>
    <w:p w14:paraId="0565B2CC" w14:textId="5785DF86" w:rsidR="005839DE" w:rsidRPr="005839DE" w:rsidRDefault="005839DE" w:rsidP="005839DE">
      <w:pPr>
        <w:numPr>
          <w:ilvl w:val="0"/>
          <w:numId w:val="4"/>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d</w:t>
      </w:r>
      <w:r w:rsidRPr="00D1016B">
        <w:rPr>
          <w:rFonts w:ascii="Garamond" w:eastAsia="Times New Roman" w:hAnsi="Garamond" w:cstheme="majorHAnsi"/>
          <w:sz w:val="24"/>
          <w:szCs w:val="24"/>
          <w:lang w:eastAsia="pl-PL"/>
        </w:rPr>
        <w:t>okumentuje pobyt na terenie obiektu sądowego pracowników pogotowia energetycznego, ciepłowniczego, wodno-kanalizacyjnego oraz pracowników usuwających zgłoszone awarie, serwisy oraz dostawców towarów w „Książce Zmiany”.</w:t>
      </w:r>
    </w:p>
    <w:p w14:paraId="455711B4" w14:textId="2132ABEB" w:rsidR="00316704" w:rsidRPr="00316704" w:rsidRDefault="00316704" w:rsidP="00316704">
      <w:pPr>
        <w:numPr>
          <w:ilvl w:val="0"/>
          <w:numId w:val="4"/>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czuwa nad zapewnieniem bezpieczeństwa w zakresie życia i zdrowia wszystkich osób przebywających na ochranianym terenie posiłkując się urządzeniami technicznymi,</w:t>
      </w:r>
    </w:p>
    <w:p w14:paraId="061CD412" w14:textId="35D0CF02" w:rsidR="00E73C93" w:rsidRPr="00D1016B" w:rsidRDefault="002F2BE3" w:rsidP="00E73C93">
      <w:pPr>
        <w:numPr>
          <w:ilvl w:val="0"/>
          <w:numId w:val="4"/>
        </w:numPr>
        <w:spacing w:before="100" w:beforeAutospacing="1" w:after="100" w:afterAutospacing="1" w:line="240" w:lineRule="auto"/>
        <w:jc w:val="both"/>
        <w:outlineLvl w:val="0"/>
        <w:rPr>
          <w:rFonts w:ascii="Garamond" w:eastAsia="Times New Roman" w:hAnsi="Garamond" w:cstheme="majorHAnsi"/>
          <w:sz w:val="24"/>
          <w:szCs w:val="24"/>
          <w:lang w:eastAsia="pl-PL"/>
        </w:rPr>
      </w:pPr>
      <w:bookmarkStart w:id="0" w:name="_Hlk219553941"/>
      <w:r>
        <w:rPr>
          <w:rFonts w:ascii="Garamond" w:eastAsia="Times New Roman" w:hAnsi="Garamond" w:cstheme="majorHAnsi"/>
          <w:sz w:val="24"/>
          <w:szCs w:val="24"/>
          <w:lang w:eastAsia="pl-PL"/>
        </w:rPr>
        <w:t>p</w:t>
      </w:r>
      <w:r w:rsidR="00E73C93" w:rsidRPr="00D1016B">
        <w:rPr>
          <w:rFonts w:ascii="Garamond" w:eastAsia="Times New Roman" w:hAnsi="Garamond" w:cstheme="majorHAnsi"/>
          <w:sz w:val="24"/>
          <w:szCs w:val="24"/>
          <w:lang w:eastAsia="pl-PL"/>
        </w:rPr>
        <w:t xml:space="preserve">odejmuje interwencję wobec osób nietrzeźwych i zakłócających spokój publiczny, </w:t>
      </w:r>
    </w:p>
    <w:bookmarkEnd w:id="0"/>
    <w:p w14:paraId="7D827598" w14:textId="16CB910E" w:rsidR="002B785D" w:rsidRDefault="002F2BE3" w:rsidP="002B785D">
      <w:pPr>
        <w:numPr>
          <w:ilvl w:val="0"/>
          <w:numId w:val="4"/>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p</w:t>
      </w:r>
      <w:r w:rsidR="00E73C93" w:rsidRPr="00D1016B">
        <w:rPr>
          <w:rFonts w:ascii="Garamond" w:eastAsia="Times New Roman" w:hAnsi="Garamond" w:cstheme="majorHAnsi"/>
          <w:sz w:val="24"/>
          <w:szCs w:val="24"/>
          <w:lang w:eastAsia="pl-PL"/>
        </w:rPr>
        <w:t xml:space="preserve">odejmuje interwencję na sygnał: instalacji anty-napadowej z </w:t>
      </w:r>
      <w:proofErr w:type="spellStart"/>
      <w:r w:rsidR="00E73C93" w:rsidRPr="00D1016B">
        <w:rPr>
          <w:rFonts w:ascii="Garamond" w:eastAsia="Times New Roman" w:hAnsi="Garamond" w:cstheme="majorHAnsi"/>
          <w:sz w:val="24"/>
          <w:szCs w:val="24"/>
          <w:lang w:eastAsia="pl-PL"/>
        </w:rPr>
        <w:t>sal</w:t>
      </w:r>
      <w:proofErr w:type="spellEnd"/>
      <w:r w:rsidR="00E73C93" w:rsidRPr="00D1016B">
        <w:rPr>
          <w:rFonts w:ascii="Garamond" w:eastAsia="Times New Roman" w:hAnsi="Garamond" w:cstheme="majorHAnsi"/>
          <w:sz w:val="24"/>
          <w:szCs w:val="24"/>
          <w:lang w:eastAsia="pl-PL"/>
        </w:rPr>
        <w:t xml:space="preserve"> rozpraw i instalacji włamania zgodnie z procedurami opisanymi w Planie Ochrony S</w:t>
      </w:r>
      <w:r w:rsidR="00A10867" w:rsidRPr="00D1016B">
        <w:rPr>
          <w:rFonts w:ascii="Garamond" w:eastAsia="Times New Roman" w:hAnsi="Garamond" w:cstheme="majorHAnsi"/>
          <w:sz w:val="24"/>
          <w:szCs w:val="24"/>
          <w:lang w:eastAsia="pl-PL"/>
        </w:rPr>
        <w:t>R</w:t>
      </w:r>
      <w:r w:rsidR="00E73C93" w:rsidRPr="00D1016B">
        <w:rPr>
          <w:rFonts w:ascii="Garamond" w:eastAsia="Times New Roman" w:hAnsi="Garamond" w:cstheme="majorHAnsi"/>
          <w:sz w:val="24"/>
          <w:szCs w:val="24"/>
          <w:lang w:eastAsia="pl-PL"/>
        </w:rPr>
        <w:t xml:space="preserve"> </w:t>
      </w:r>
      <w:r w:rsidR="00A10867" w:rsidRPr="00D1016B">
        <w:rPr>
          <w:rFonts w:ascii="Garamond" w:eastAsia="Times New Roman" w:hAnsi="Garamond" w:cstheme="majorHAnsi"/>
          <w:sz w:val="24"/>
          <w:szCs w:val="24"/>
          <w:lang w:eastAsia="pl-PL"/>
        </w:rPr>
        <w:t>Nysa</w:t>
      </w:r>
      <w:r w:rsidR="0052773C">
        <w:rPr>
          <w:rFonts w:ascii="Garamond" w:eastAsia="Times New Roman" w:hAnsi="Garamond" w:cstheme="majorHAnsi"/>
          <w:sz w:val="24"/>
          <w:szCs w:val="24"/>
          <w:lang w:eastAsia="pl-PL"/>
        </w:rPr>
        <w:t>,</w:t>
      </w:r>
    </w:p>
    <w:p w14:paraId="79D8EE28" w14:textId="007E5D0F" w:rsidR="00E73C93" w:rsidRPr="00D1016B" w:rsidRDefault="002F2BE3" w:rsidP="00E73C93">
      <w:pPr>
        <w:numPr>
          <w:ilvl w:val="0"/>
          <w:numId w:val="4"/>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r</w:t>
      </w:r>
      <w:r w:rsidR="00E73C93" w:rsidRPr="00D1016B">
        <w:rPr>
          <w:rFonts w:ascii="Garamond" w:eastAsia="Times New Roman" w:hAnsi="Garamond" w:cstheme="majorHAnsi"/>
          <w:sz w:val="24"/>
          <w:szCs w:val="24"/>
          <w:lang w:eastAsia="pl-PL"/>
        </w:rPr>
        <w:t>eaguje na sygnał dźwiękowy o pożarze – postępuje zgodnie z Instrukcją Bezpieczeństwa Pożarowego</w:t>
      </w:r>
      <w:r w:rsidR="0052773C">
        <w:rPr>
          <w:rFonts w:ascii="Garamond" w:eastAsia="Times New Roman" w:hAnsi="Garamond" w:cstheme="majorHAnsi"/>
          <w:sz w:val="24"/>
          <w:szCs w:val="24"/>
          <w:lang w:eastAsia="pl-PL"/>
        </w:rPr>
        <w:t>,</w:t>
      </w:r>
    </w:p>
    <w:p w14:paraId="0030A67C" w14:textId="28F64547" w:rsidR="003054AB" w:rsidRPr="00D1016B" w:rsidRDefault="002F2BE3" w:rsidP="003054AB">
      <w:pPr>
        <w:numPr>
          <w:ilvl w:val="0"/>
          <w:numId w:val="4"/>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p</w:t>
      </w:r>
      <w:r w:rsidR="00E73C93" w:rsidRPr="00D1016B">
        <w:rPr>
          <w:rFonts w:ascii="Garamond" w:eastAsia="Times New Roman" w:hAnsi="Garamond" w:cstheme="majorHAnsi"/>
          <w:sz w:val="24"/>
          <w:szCs w:val="24"/>
          <w:lang w:eastAsia="pl-PL"/>
        </w:rPr>
        <w:t xml:space="preserve">rowadzi ewidencję wydanych i przyjętych na przechowanie kluczy od pomieszczeń sądowych poprzez odpowiednie zapisy w „Książce ewidencji kluczy” – fakt pobrania klucza/kluczy Pracownik Sądu potwierdza swoim podpisem, z kolei Pracownik ochrony swoim podpisem </w:t>
      </w:r>
      <w:r w:rsidR="0052773C">
        <w:rPr>
          <w:rFonts w:ascii="Garamond" w:eastAsia="Times New Roman" w:hAnsi="Garamond" w:cstheme="majorHAnsi"/>
          <w:sz w:val="24"/>
          <w:szCs w:val="24"/>
          <w:lang w:eastAsia="pl-PL"/>
        </w:rPr>
        <w:t>potwierdza</w:t>
      </w:r>
      <w:r w:rsidR="00E73C93" w:rsidRPr="00D1016B">
        <w:rPr>
          <w:rFonts w:ascii="Garamond" w:eastAsia="Times New Roman" w:hAnsi="Garamond" w:cstheme="majorHAnsi"/>
          <w:sz w:val="24"/>
          <w:szCs w:val="24"/>
          <w:lang w:eastAsia="pl-PL"/>
        </w:rPr>
        <w:t xml:space="preserve"> przyjęcie klucza/kluczy na przechowanie. Ta procedura dotyczy </w:t>
      </w:r>
      <w:r w:rsidR="001F10A2" w:rsidRPr="00D1016B">
        <w:rPr>
          <w:rFonts w:ascii="Garamond" w:eastAsia="Times New Roman" w:hAnsi="Garamond" w:cstheme="majorHAnsi"/>
          <w:sz w:val="24"/>
          <w:szCs w:val="24"/>
          <w:lang w:eastAsia="pl-PL"/>
        </w:rPr>
        <w:t>także firmy sprzątającej (osób sprzątających)</w:t>
      </w:r>
      <w:r w:rsidR="0052773C">
        <w:rPr>
          <w:rFonts w:ascii="Garamond" w:eastAsia="Times New Roman" w:hAnsi="Garamond" w:cstheme="majorHAnsi"/>
          <w:sz w:val="24"/>
          <w:szCs w:val="24"/>
          <w:lang w:eastAsia="pl-PL"/>
        </w:rPr>
        <w:t>,</w:t>
      </w:r>
    </w:p>
    <w:p w14:paraId="43CE9CE2" w14:textId="2BEEF1CC" w:rsidR="00E73C93" w:rsidRPr="00D1016B" w:rsidRDefault="00D80A33" w:rsidP="00D36616">
      <w:pPr>
        <w:numPr>
          <w:ilvl w:val="0"/>
          <w:numId w:val="4"/>
        </w:numPr>
        <w:spacing w:after="0" w:line="240" w:lineRule="auto"/>
        <w:ind w:left="714" w:hanging="357"/>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w</w:t>
      </w:r>
      <w:r w:rsidR="00E73C93" w:rsidRPr="00D1016B">
        <w:rPr>
          <w:rFonts w:ascii="Garamond" w:eastAsia="Times New Roman" w:hAnsi="Garamond" w:cstheme="majorHAnsi"/>
          <w:sz w:val="24"/>
          <w:szCs w:val="24"/>
          <w:lang w:eastAsia="pl-PL"/>
        </w:rPr>
        <w:t xml:space="preserve"> celu realizacji działań zwiększających dostępność do wymiaru sprawiedliwości osobom ze szczególnymi potrzebami, zgodnie z wytycznymi ustawy z dnia 19 lipca 2019 r. o zapewnieniu dostępności osobom ze szczególnymi potrzebami, pracownik ochrony zobowiązany jest do zapewnienia wszystkim osobom dostępu do wymiaru sprawiedliwości poprzez:</w:t>
      </w:r>
    </w:p>
    <w:p w14:paraId="68655D58" w14:textId="77777777" w:rsidR="00E73C93" w:rsidRPr="00D1016B" w:rsidRDefault="00E73C93" w:rsidP="00D36616">
      <w:pPr>
        <w:numPr>
          <w:ilvl w:val="0"/>
          <w:numId w:val="5"/>
        </w:numPr>
        <w:spacing w:after="0" w:line="240" w:lineRule="auto"/>
        <w:ind w:left="714" w:hanging="357"/>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informowanie o planie/rozkładzie pomieszczeń w budynkach Sądu Apelacyjnego we Wrocławiu i udzielanie pomocy w poruszaniu się po piętrach i pomiędzy piętrami w celu załatwienia sprawy,</w:t>
      </w:r>
    </w:p>
    <w:p w14:paraId="13BAF19B" w14:textId="77777777" w:rsidR="00E73C93" w:rsidRPr="00D1016B" w:rsidRDefault="00E73C93" w:rsidP="00D36616">
      <w:pPr>
        <w:numPr>
          <w:ilvl w:val="0"/>
          <w:numId w:val="5"/>
        </w:numPr>
        <w:spacing w:after="0" w:line="240" w:lineRule="auto"/>
        <w:ind w:left="714" w:hanging="357"/>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w ramach posiadanej wiedzy i przeszkolenia zgodnie z obowiązującą instrukcją i procedurami w zakresie bezpieczeństwa przeciwpożarowego zapewnienie pomocy przy ewakuacji osobom ze szczególnymi potrzebami w przypadku zdarzeń losowych (np. poprzez odpowiedni sprzęt lub sygnalizację) oraz współdziałanie z osobami odpowiedzialnymi za prowadzenie ewakuacji,</w:t>
      </w:r>
    </w:p>
    <w:p w14:paraId="05D38BB9" w14:textId="77777777" w:rsidR="00E73C93" w:rsidRPr="00D1016B" w:rsidRDefault="00E73C93" w:rsidP="00D36616">
      <w:pPr>
        <w:numPr>
          <w:ilvl w:val="0"/>
          <w:numId w:val="5"/>
        </w:numPr>
        <w:spacing w:after="0" w:line="240" w:lineRule="auto"/>
        <w:ind w:left="714" w:hanging="357"/>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udzielanie wszelkiej pomocy i wsparcia osobom z psem asystującym.</w:t>
      </w:r>
    </w:p>
    <w:p w14:paraId="1FA3E577" w14:textId="36D64C10" w:rsidR="00E73C93" w:rsidRPr="00D1016B" w:rsidRDefault="00D80A33" w:rsidP="00D36616">
      <w:pPr>
        <w:numPr>
          <w:ilvl w:val="0"/>
          <w:numId w:val="6"/>
        </w:numPr>
        <w:spacing w:after="0" w:line="240" w:lineRule="auto"/>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s</w:t>
      </w:r>
      <w:r w:rsidR="00E73C93" w:rsidRPr="00D1016B">
        <w:rPr>
          <w:rFonts w:ascii="Garamond" w:eastAsia="Times New Roman" w:hAnsi="Garamond" w:cstheme="majorHAnsi"/>
          <w:sz w:val="24"/>
          <w:szCs w:val="24"/>
          <w:lang w:eastAsia="pl-PL"/>
        </w:rPr>
        <w:t>prawdza po zakończeniu pracy przez firmę sprzątającą, czy w pomieszczeniach:</w:t>
      </w:r>
      <w:r w:rsidR="00E73C93" w:rsidRPr="00D1016B">
        <w:rPr>
          <w:rFonts w:ascii="Garamond" w:eastAsia="Times New Roman" w:hAnsi="Garamond" w:cstheme="majorHAnsi"/>
          <w:sz w:val="24"/>
          <w:szCs w:val="24"/>
          <w:lang w:eastAsia="pl-PL"/>
        </w:rPr>
        <w:br/>
      </w:r>
      <w:r w:rsidR="00E73C93" w:rsidRPr="00D1016B">
        <w:rPr>
          <w:rFonts w:ascii="Garamond" w:eastAsia="Times New Roman" w:hAnsi="Garamond" w:cstheme="majorHAnsi"/>
          <w:sz w:val="24"/>
          <w:szCs w:val="24"/>
          <w:lang w:eastAsia="pl-PL"/>
        </w:rPr>
        <w:sym w:font="Symbol" w:char="F02D"/>
      </w:r>
      <w:r w:rsidR="00E73C93" w:rsidRPr="00D1016B">
        <w:rPr>
          <w:rFonts w:ascii="Garamond" w:eastAsia="Times New Roman" w:hAnsi="Garamond" w:cstheme="majorHAnsi"/>
          <w:sz w:val="24"/>
          <w:szCs w:val="24"/>
          <w:lang w:eastAsia="pl-PL"/>
        </w:rPr>
        <w:t xml:space="preserve"> nie pozostały osoby nieupoważnione,</w:t>
      </w:r>
      <w:r w:rsidR="00E73C93" w:rsidRPr="00D1016B">
        <w:rPr>
          <w:rFonts w:ascii="Garamond" w:eastAsia="Times New Roman" w:hAnsi="Garamond" w:cstheme="majorHAnsi"/>
          <w:sz w:val="24"/>
          <w:szCs w:val="24"/>
          <w:lang w:eastAsia="pl-PL"/>
        </w:rPr>
        <w:br/>
      </w:r>
      <w:r w:rsidR="00E73C93" w:rsidRPr="00D1016B">
        <w:rPr>
          <w:rFonts w:ascii="Garamond" w:eastAsia="Times New Roman" w:hAnsi="Garamond" w:cstheme="majorHAnsi"/>
          <w:sz w:val="24"/>
          <w:szCs w:val="24"/>
          <w:lang w:eastAsia="pl-PL"/>
        </w:rPr>
        <w:sym w:font="Symbol" w:char="F02D"/>
      </w:r>
      <w:r w:rsidR="00E73C93" w:rsidRPr="00D1016B">
        <w:rPr>
          <w:rFonts w:ascii="Garamond" w:eastAsia="Times New Roman" w:hAnsi="Garamond" w:cstheme="majorHAnsi"/>
          <w:sz w:val="24"/>
          <w:szCs w:val="24"/>
          <w:lang w:eastAsia="pl-PL"/>
        </w:rPr>
        <w:t xml:space="preserve"> wyłączono światło i urządzenia elektryczne, jeżeli nie zostało wyłączone wówczas wyłącza,</w:t>
      </w:r>
      <w:r w:rsidR="00E73C93" w:rsidRPr="00D1016B">
        <w:rPr>
          <w:rFonts w:ascii="Garamond" w:eastAsia="Times New Roman" w:hAnsi="Garamond" w:cstheme="majorHAnsi"/>
          <w:sz w:val="24"/>
          <w:szCs w:val="24"/>
          <w:lang w:eastAsia="pl-PL"/>
        </w:rPr>
        <w:br/>
      </w:r>
      <w:r w:rsidR="00E73C93" w:rsidRPr="00D1016B">
        <w:rPr>
          <w:rFonts w:ascii="Garamond" w:eastAsia="Times New Roman" w:hAnsi="Garamond" w:cstheme="majorHAnsi"/>
          <w:sz w:val="24"/>
          <w:szCs w:val="24"/>
          <w:lang w:eastAsia="pl-PL"/>
        </w:rPr>
        <w:sym w:font="Symbol" w:char="F02D"/>
      </w:r>
      <w:r w:rsidR="00E73C93" w:rsidRPr="00D1016B">
        <w:rPr>
          <w:rFonts w:ascii="Garamond" w:eastAsia="Times New Roman" w:hAnsi="Garamond" w:cstheme="majorHAnsi"/>
          <w:sz w:val="24"/>
          <w:szCs w:val="24"/>
          <w:lang w:eastAsia="pl-PL"/>
        </w:rPr>
        <w:t xml:space="preserve"> pozamykano okna i drzwi,</w:t>
      </w:r>
      <w:r w:rsidR="00E73C93" w:rsidRPr="00D1016B">
        <w:rPr>
          <w:rFonts w:ascii="Garamond" w:eastAsia="Times New Roman" w:hAnsi="Garamond" w:cstheme="majorHAnsi"/>
          <w:sz w:val="24"/>
          <w:szCs w:val="24"/>
          <w:lang w:eastAsia="pl-PL"/>
        </w:rPr>
        <w:br/>
      </w:r>
      <w:r w:rsidR="00E73C93" w:rsidRPr="00D1016B">
        <w:rPr>
          <w:rFonts w:ascii="Garamond" w:eastAsia="Times New Roman" w:hAnsi="Garamond" w:cstheme="majorHAnsi"/>
          <w:sz w:val="24"/>
          <w:szCs w:val="24"/>
          <w:lang w:eastAsia="pl-PL"/>
        </w:rPr>
        <w:sym w:font="Symbol" w:char="F02D"/>
      </w:r>
      <w:r w:rsidR="00E73C93" w:rsidRPr="00D1016B">
        <w:rPr>
          <w:rFonts w:ascii="Garamond" w:eastAsia="Times New Roman" w:hAnsi="Garamond" w:cstheme="majorHAnsi"/>
          <w:sz w:val="24"/>
          <w:szCs w:val="24"/>
          <w:lang w:eastAsia="pl-PL"/>
        </w:rPr>
        <w:t xml:space="preserve"> oraz czy są sprawne urządzenia sanitarne, centralnego ogrzewania, czy jest zasilanie </w:t>
      </w:r>
      <w:r w:rsidR="004F2308">
        <w:rPr>
          <w:rFonts w:ascii="Garamond" w:eastAsia="Times New Roman" w:hAnsi="Garamond" w:cstheme="majorHAnsi"/>
          <w:sz w:val="24"/>
          <w:szCs w:val="24"/>
          <w:lang w:eastAsia="pl-PL"/>
        </w:rPr>
        <w:t xml:space="preserve">i </w:t>
      </w:r>
      <w:r w:rsidR="00E73C93" w:rsidRPr="00D1016B">
        <w:rPr>
          <w:rFonts w:ascii="Garamond" w:eastAsia="Times New Roman" w:hAnsi="Garamond" w:cstheme="majorHAnsi"/>
          <w:sz w:val="24"/>
          <w:szCs w:val="24"/>
          <w:lang w:eastAsia="pl-PL"/>
        </w:rPr>
        <w:t>oświetlenie zewnętrzne.</w:t>
      </w:r>
    </w:p>
    <w:p w14:paraId="6DA6D4FA" w14:textId="5C1F4337" w:rsidR="00E73C93" w:rsidRPr="00D1016B" w:rsidRDefault="00D80A33" w:rsidP="00E73C93">
      <w:pPr>
        <w:numPr>
          <w:ilvl w:val="0"/>
          <w:numId w:val="6"/>
        </w:numPr>
        <w:spacing w:before="100" w:beforeAutospacing="1" w:after="100" w:afterAutospacing="1" w:line="240" w:lineRule="auto"/>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w</w:t>
      </w:r>
      <w:r w:rsidR="00E73C93" w:rsidRPr="00D1016B">
        <w:rPr>
          <w:rFonts w:ascii="Garamond" w:eastAsia="Times New Roman" w:hAnsi="Garamond" w:cstheme="majorHAnsi"/>
          <w:sz w:val="24"/>
          <w:szCs w:val="24"/>
          <w:lang w:eastAsia="pl-PL"/>
        </w:rPr>
        <w:t xml:space="preserve"> przypadku braku zasilania elektrycznego po godzinach urzędowania Sądu powiadamia:</w:t>
      </w:r>
      <w:r w:rsidR="00CF1C3B">
        <w:rPr>
          <w:rFonts w:ascii="Garamond" w:eastAsia="Times New Roman" w:hAnsi="Garamond" w:cstheme="majorHAnsi"/>
          <w:sz w:val="24"/>
          <w:szCs w:val="24"/>
          <w:lang w:eastAsia="pl-PL"/>
        </w:rPr>
        <w:t xml:space="preserve"> </w:t>
      </w:r>
      <w:r w:rsidR="00E73C93" w:rsidRPr="00D1016B">
        <w:rPr>
          <w:rFonts w:ascii="Garamond" w:eastAsia="Times New Roman" w:hAnsi="Garamond" w:cstheme="majorHAnsi"/>
          <w:sz w:val="24"/>
          <w:szCs w:val="24"/>
          <w:lang w:eastAsia="pl-PL"/>
        </w:rPr>
        <w:t>Pogotowie energetyczne dostawcy energii</w:t>
      </w:r>
      <w:r>
        <w:rPr>
          <w:rFonts w:ascii="Garamond" w:eastAsia="Times New Roman" w:hAnsi="Garamond" w:cstheme="majorHAnsi"/>
          <w:sz w:val="24"/>
          <w:szCs w:val="24"/>
          <w:lang w:eastAsia="pl-PL"/>
        </w:rPr>
        <w:t>,</w:t>
      </w:r>
      <w:r w:rsidR="00E73C93" w:rsidRPr="00D1016B">
        <w:rPr>
          <w:rFonts w:ascii="Garamond" w:eastAsia="Times New Roman" w:hAnsi="Garamond" w:cstheme="majorHAnsi"/>
          <w:sz w:val="24"/>
          <w:szCs w:val="24"/>
          <w:lang w:eastAsia="pl-PL"/>
        </w:rPr>
        <w:t xml:space="preserve"> a gdy kontakt jest bezskuteczny, zamawia pogotowie komercyjne</w:t>
      </w:r>
      <w:r w:rsidR="00CF1C3B">
        <w:rPr>
          <w:rFonts w:ascii="Garamond" w:eastAsia="Times New Roman" w:hAnsi="Garamond" w:cstheme="majorHAnsi"/>
          <w:sz w:val="24"/>
          <w:szCs w:val="24"/>
          <w:lang w:eastAsia="pl-PL"/>
        </w:rPr>
        <w:t xml:space="preserve"> </w:t>
      </w:r>
      <w:r w:rsidR="00CF1C3B" w:rsidRPr="00D1016B">
        <w:rPr>
          <w:rFonts w:ascii="Garamond" w:eastAsia="Times New Roman" w:hAnsi="Garamond" w:cstheme="majorHAnsi"/>
          <w:sz w:val="24"/>
          <w:szCs w:val="24"/>
          <w:lang w:eastAsia="pl-PL"/>
        </w:rPr>
        <w:t>po uzgodnieniu z Kierownikiem/Zastępcą Kierownika Oddziału</w:t>
      </w:r>
      <w:r w:rsidR="00CF1C3B">
        <w:rPr>
          <w:rFonts w:ascii="Garamond" w:eastAsia="Times New Roman" w:hAnsi="Garamond" w:cstheme="majorHAnsi"/>
          <w:sz w:val="24"/>
          <w:szCs w:val="24"/>
          <w:lang w:eastAsia="pl-PL"/>
        </w:rPr>
        <w:t xml:space="preserve"> </w:t>
      </w:r>
      <w:r w:rsidR="00CF1C3B" w:rsidRPr="00D1016B">
        <w:rPr>
          <w:rFonts w:ascii="Garamond" w:eastAsia="Times New Roman" w:hAnsi="Garamond" w:cstheme="majorHAnsi"/>
          <w:sz w:val="24"/>
          <w:szCs w:val="24"/>
          <w:lang w:eastAsia="pl-PL"/>
        </w:rPr>
        <w:t>Administracyjnego,</w:t>
      </w:r>
    </w:p>
    <w:p w14:paraId="3445775A" w14:textId="4FDE4B4A" w:rsidR="00E73C93" w:rsidRPr="00D1016B" w:rsidRDefault="00065D75" w:rsidP="00E73C93">
      <w:pPr>
        <w:numPr>
          <w:ilvl w:val="0"/>
          <w:numId w:val="6"/>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lastRenderedPageBreak/>
        <w:t>w</w:t>
      </w:r>
      <w:r w:rsidR="00E73C93" w:rsidRPr="00D1016B">
        <w:rPr>
          <w:rFonts w:ascii="Garamond" w:eastAsia="Times New Roman" w:hAnsi="Garamond" w:cstheme="majorHAnsi"/>
          <w:sz w:val="24"/>
          <w:szCs w:val="24"/>
          <w:lang w:eastAsia="pl-PL"/>
        </w:rPr>
        <w:t xml:space="preserve"> przypadku otrzymania telefonicznego zgłoszenia o podłożeniu ładunku wybuchowego lub znalezieniu na terenie budynku przedmiotu przypominającego ładunek wybuchowy postępuje zgodnie z „Instrukcją alarmową określającą niezbędne działania w przypadku otrzymania zgłoszenia lub znalezienia ładunku wybuchowego”.</w:t>
      </w:r>
    </w:p>
    <w:p w14:paraId="783B0DAE" w14:textId="4A87A52D" w:rsidR="00E73C93" w:rsidRPr="00D1016B" w:rsidRDefault="00065D75" w:rsidP="00065D75">
      <w:pPr>
        <w:numPr>
          <w:ilvl w:val="0"/>
          <w:numId w:val="6"/>
        </w:numPr>
        <w:spacing w:after="0" w:line="240" w:lineRule="auto"/>
        <w:ind w:left="714" w:hanging="357"/>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w</w:t>
      </w:r>
      <w:r w:rsidR="00E73C93" w:rsidRPr="00D1016B">
        <w:rPr>
          <w:rFonts w:ascii="Garamond" w:eastAsia="Times New Roman" w:hAnsi="Garamond" w:cstheme="majorHAnsi"/>
          <w:sz w:val="24"/>
          <w:szCs w:val="24"/>
          <w:lang w:eastAsia="pl-PL"/>
        </w:rPr>
        <w:t xml:space="preserve"> przypadku stwierdzenia zagrożenia bezpieczeństwa osób i mienia w budynku Sądu powiadamia grupę interwencyjną i stosownie do zagrożeń działa:</w:t>
      </w:r>
    </w:p>
    <w:p w14:paraId="0C88CC91" w14:textId="6F32D06F" w:rsidR="00E73C93" w:rsidRPr="00D1016B" w:rsidRDefault="00E73C93" w:rsidP="00065D75">
      <w:pPr>
        <w:numPr>
          <w:ilvl w:val="0"/>
          <w:numId w:val="7"/>
        </w:numPr>
        <w:spacing w:after="0" w:line="240" w:lineRule="auto"/>
        <w:ind w:left="714" w:hanging="357"/>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w godzinach urzędowania Sądu – powiadamia Kierownika </w:t>
      </w:r>
      <w:r w:rsidR="00527113">
        <w:rPr>
          <w:rFonts w:ascii="Garamond" w:eastAsia="Times New Roman" w:hAnsi="Garamond" w:cstheme="majorHAnsi"/>
          <w:sz w:val="24"/>
          <w:szCs w:val="24"/>
          <w:lang w:eastAsia="pl-PL"/>
        </w:rPr>
        <w:t xml:space="preserve">/ Zastępcę Kierownika </w:t>
      </w:r>
      <w:r w:rsidRPr="00D1016B">
        <w:rPr>
          <w:rFonts w:ascii="Garamond" w:eastAsia="Times New Roman" w:hAnsi="Garamond" w:cstheme="majorHAnsi"/>
          <w:sz w:val="24"/>
          <w:szCs w:val="24"/>
          <w:lang w:eastAsia="pl-PL"/>
        </w:rPr>
        <w:t xml:space="preserve">Oddziału </w:t>
      </w:r>
      <w:r w:rsidR="002F18D5" w:rsidRPr="00D1016B">
        <w:rPr>
          <w:rFonts w:ascii="Garamond" w:eastAsia="Times New Roman" w:hAnsi="Garamond" w:cstheme="majorHAnsi"/>
          <w:sz w:val="24"/>
          <w:szCs w:val="24"/>
          <w:lang w:eastAsia="pl-PL"/>
        </w:rPr>
        <w:t>Administracyjnego</w:t>
      </w:r>
      <w:r w:rsidRPr="00D1016B">
        <w:rPr>
          <w:rFonts w:ascii="Garamond" w:eastAsia="Times New Roman" w:hAnsi="Garamond" w:cstheme="majorHAnsi"/>
          <w:sz w:val="24"/>
          <w:szCs w:val="24"/>
          <w:lang w:eastAsia="pl-PL"/>
        </w:rPr>
        <w:t>,</w:t>
      </w:r>
    </w:p>
    <w:p w14:paraId="771C8FFE" w14:textId="77777777" w:rsidR="00E73C93" w:rsidRPr="00D1016B" w:rsidRDefault="00E73C93" w:rsidP="00065D75">
      <w:pPr>
        <w:numPr>
          <w:ilvl w:val="0"/>
          <w:numId w:val="7"/>
        </w:numPr>
        <w:spacing w:after="0" w:line="240" w:lineRule="auto"/>
        <w:ind w:left="714" w:hanging="357"/>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po godzinach urzędowania – w zależności od potrzeb powiadamia:</w:t>
      </w:r>
      <w:r w:rsidRPr="00D1016B">
        <w:rPr>
          <w:rFonts w:ascii="Garamond" w:eastAsia="Times New Roman" w:hAnsi="Garamond" w:cstheme="majorHAnsi"/>
          <w:sz w:val="24"/>
          <w:szCs w:val="24"/>
          <w:lang w:eastAsia="pl-PL"/>
        </w:rPr>
        <w:br/>
        <w:t>a/ Policję tel. 997 lub 112</w:t>
      </w:r>
    </w:p>
    <w:p w14:paraId="1222DA4B" w14:textId="77777777" w:rsidR="00BF3DAF" w:rsidRPr="00D1016B" w:rsidRDefault="00BF3DAF" w:rsidP="00C22812">
      <w:pPr>
        <w:spacing w:after="0" w:line="240" w:lineRule="auto"/>
        <w:ind w:left="720"/>
        <w:contextualSpacing/>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Komendę Powiatową Policji w Nysie, ul. Armii Krajowej 11, tel. 47 86 35 377, </w:t>
      </w:r>
    </w:p>
    <w:p w14:paraId="1DCD01C1" w14:textId="789B9BBC" w:rsidR="00E73C93" w:rsidRPr="00D1016B" w:rsidRDefault="00E73C93" w:rsidP="00BF3DAF">
      <w:pPr>
        <w:spacing w:after="0" w:line="240" w:lineRule="auto"/>
        <w:ind w:left="720"/>
        <w:contextualSpacing/>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b/ Straż Pożarną tel. 998,</w:t>
      </w:r>
      <w:r w:rsidRPr="00D1016B">
        <w:rPr>
          <w:rFonts w:ascii="Garamond" w:eastAsia="Times New Roman" w:hAnsi="Garamond" w:cstheme="majorHAnsi"/>
          <w:sz w:val="24"/>
          <w:szCs w:val="24"/>
          <w:lang w:eastAsia="pl-PL"/>
        </w:rPr>
        <w:br/>
        <w:t>c/ Prezesa/Wiceprezesa,</w:t>
      </w:r>
      <w:r w:rsidRPr="00D1016B">
        <w:rPr>
          <w:rFonts w:ascii="Garamond" w:eastAsia="Times New Roman" w:hAnsi="Garamond" w:cstheme="majorHAnsi"/>
          <w:sz w:val="24"/>
          <w:szCs w:val="24"/>
          <w:lang w:eastAsia="pl-PL"/>
        </w:rPr>
        <w:br/>
        <w:t>d/ Dyrektora Sądu,</w:t>
      </w:r>
      <w:r w:rsidRPr="00D1016B">
        <w:rPr>
          <w:rFonts w:ascii="Garamond" w:eastAsia="Times New Roman" w:hAnsi="Garamond" w:cstheme="majorHAnsi"/>
          <w:sz w:val="24"/>
          <w:szCs w:val="24"/>
          <w:lang w:eastAsia="pl-PL"/>
        </w:rPr>
        <w:br/>
        <w:t>e/ Kierownika</w:t>
      </w:r>
      <w:r w:rsidR="00065D75">
        <w:rPr>
          <w:rFonts w:ascii="Garamond" w:eastAsia="Times New Roman" w:hAnsi="Garamond" w:cstheme="majorHAnsi"/>
          <w:sz w:val="24"/>
          <w:szCs w:val="24"/>
          <w:lang w:eastAsia="pl-PL"/>
        </w:rPr>
        <w:t xml:space="preserve">/Zastępcę </w:t>
      </w:r>
      <w:r w:rsidR="00F3308C">
        <w:rPr>
          <w:rFonts w:ascii="Garamond" w:eastAsia="Times New Roman" w:hAnsi="Garamond" w:cstheme="majorHAnsi"/>
          <w:sz w:val="24"/>
          <w:szCs w:val="24"/>
          <w:lang w:eastAsia="pl-PL"/>
        </w:rPr>
        <w:t>Kierownika</w:t>
      </w:r>
      <w:r w:rsidR="00065D75">
        <w:rPr>
          <w:rFonts w:ascii="Garamond" w:eastAsia="Times New Roman" w:hAnsi="Garamond" w:cstheme="majorHAnsi"/>
          <w:sz w:val="24"/>
          <w:szCs w:val="24"/>
          <w:lang w:eastAsia="pl-PL"/>
        </w:rPr>
        <w:t xml:space="preserve"> </w:t>
      </w:r>
      <w:r w:rsidRPr="00D1016B">
        <w:rPr>
          <w:rFonts w:ascii="Garamond" w:eastAsia="Times New Roman" w:hAnsi="Garamond" w:cstheme="majorHAnsi"/>
          <w:sz w:val="24"/>
          <w:szCs w:val="24"/>
          <w:lang w:eastAsia="pl-PL"/>
        </w:rPr>
        <w:t>O/Administracyjnego,</w:t>
      </w:r>
      <w:r w:rsidRPr="00D1016B">
        <w:rPr>
          <w:rFonts w:ascii="Garamond" w:eastAsia="Times New Roman" w:hAnsi="Garamond" w:cstheme="majorHAnsi"/>
          <w:sz w:val="24"/>
          <w:szCs w:val="24"/>
          <w:lang w:eastAsia="pl-PL"/>
        </w:rPr>
        <w:br/>
      </w:r>
      <w:r w:rsidRPr="00A56B82">
        <w:rPr>
          <w:rFonts w:ascii="Garamond" w:eastAsia="Times New Roman" w:hAnsi="Garamond" w:cstheme="majorHAnsi"/>
          <w:sz w:val="24"/>
          <w:szCs w:val="24"/>
          <w:lang w:eastAsia="pl-PL"/>
        </w:rPr>
        <w:t>g/ Informatyka</w:t>
      </w:r>
      <w:r w:rsidR="00A56B82">
        <w:rPr>
          <w:rFonts w:ascii="Garamond" w:eastAsia="Times New Roman" w:hAnsi="Garamond" w:cstheme="majorHAnsi"/>
          <w:sz w:val="24"/>
          <w:szCs w:val="24"/>
          <w:lang w:eastAsia="pl-PL"/>
        </w:rPr>
        <w:t xml:space="preserve"> (w razie konieczności)</w:t>
      </w:r>
      <w:r w:rsidRPr="00A56B82">
        <w:rPr>
          <w:rFonts w:ascii="Garamond" w:eastAsia="Times New Roman" w:hAnsi="Garamond" w:cstheme="majorHAnsi"/>
          <w:sz w:val="24"/>
          <w:szCs w:val="24"/>
          <w:lang w:eastAsia="pl-PL"/>
        </w:rPr>
        <w:t>.</w:t>
      </w:r>
    </w:p>
    <w:p w14:paraId="5CC913F7" w14:textId="77777777" w:rsidR="00E73C93" w:rsidRDefault="00E73C93" w:rsidP="00E73C93">
      <w:pPr>
        <w:spacing w:before="120" w:after="0" w:line="240" w:lineRule="auto"/>
        <w:jc w:val="both"/>
        <w:outlineLvl w:val="0"/>
        <w:rPr>
          <w:rFonts w:ascii="Garamond" w:eastAsia="Times New Roman" w:hAnsi="Garamond" w:cstheme="majorHAnsi"/>
          <w:b/>
          <w:sz w:val="24"/>
          <w:szCs w:val="24"/>
          <w:lang w:eastAsia="pl-PL"/>
        </w:rPr>
      </w:pPr>
    </w:p>
    <w:p w14:paraId="328C1DC4" w14:textId="77777777" w:rsidR="00087CB7" w:rsidRPr="00D1016B" w:rsidRDefault="00087CB7" w:rsidP="00087CB7">
      <w:pPr>
        <w:spacing w:after="0" w:line="240" w:lineRule="auto"/>
        <w:jc w:val="both"/>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Szczególnego zainteresowania i uwagi wymagają:</w:t>
      </w:r>
    </w:p>
    <w:p w14:paraId="445EBE12" w14:textId="77777777" w:rsidR="00087CB7" w:rsidRPr="00D1016B" w:rsidRDefault="00087CB7" w:rsidP="00087CB7">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rzucające się w oczy lub nietypowe zachowania osób,</w:t>
      </w:r>
    </w:p>
    <w:p w14:paraId="01AE9887" w14:textId="77777777" w:rsidR="00087CB7" w:rsidRPr="00D1016B" w:rsidRDefault="00087CB7" w:rsidP="00087CB7">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pozostawione bez opieki przedmioty typu: teczki, paczki, pakunki itp.,</w:t>
      </w:r>
    </w:p>
    <w:p w14:paraId="221E1A4F" w14:textId="25FE11BA" w:rsidR="00087CB7" w:rsidRPr="00D1016B" w:rsidRDefault="00087CB7" w:rsidP="00087CB7">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osoby ubrane nietypowo do </w:t>
      </w:r>
      <w:r w:rsidR="004B1FAB">
        <w:rPr>
          <w:rFonts w:ascii="Garamond" w:eastAsia="Times New Roman" w:hAnsi="Garamond" w:cstheme="majorHAnsi"/>
          <w:sz w:val="24"/>
          <w:szCs w:val="24"/>
          <w:lang w:eastAsia="pl-PL"/>
        </w:rPr>
        <w:t>pan</w:t>
      </w:r>
      <w:r w:rsidRPr="00D1016B">
        <w:rPr>
          <w:rFonts w:ascii="Garamond" w:eastAsia="Times New Roman" w:hAnsi="Garamond" w:cstheme="majorHAnsi"/>
          <w:sz w:val="24"/>
          <w:szCs w:val="24"/>
          <w:lang w:eastAsia="pl-PL"/>
        </w:rPr>
        <w:t>ującej pory roku,</w:t>
      </w:r>
    </w:p>
    <w:p w14:paraId="77E40311" w14:textId="77777777" w:rsidR="00087CB7" w:rsidRPr="00D1016B" w:rsidRDefault="00087CB7" w:rsidP="00087CB7">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samochody parkujące w pobliżu budynku Sądu,</w:t>
      </w:r>
    </w:p>
    <w:p w14:paraId="0156A721" w14:textId="77777777" w:rsidR="00087CB7" w:rsidRPr="00D1016B" w:rsidRDefault="00087CB7" w:rsidP="00087CB7">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zabezpieczenia ogrodzenia przed dewastacją, aktami wandalizmu.</w:t>
      </w:r>
    </w:p>
    <w:p w14:paraId="290FD62E" w14:textId="08175F5D" w:rsidR="00E73C93" w:rsidRPr="00D1016B" w:rsidRDefault="00E73C93" w:rsidP="00E73C93">
      <w:pPr>
        <w:spacing w:before="120" w:after="0" w:line="240" w:lineRule="auto"/>
        <w:jc w:val="both"/>
        <w:outlineLvl w:val="0"/>
        <w:rPr>
          <w:rFonts w:ascii="Garamond" w:eastAsia="Times New Roman" w:hAnsi="Garamond" w:cstheme="majorHAnsi"/>
          <w:b/>
          <w:sz w:val="24"/>
          <w:szCs w:val="24"/>
          <w:lang w:eastAsia="pl-PL"/>
        </w:rPr>
      </w:pPr>
      <w:r w:rsidRPr="00D1016B">
        <w:rPr>
          <w:rFonts w:ascii="Garamond" w:eastAsia="Times New Roman" w:hAnsi="Garamond" w:cstheme="majorHAnsi"/>
          <w:sz w:val="24"/>
          <w:szCs w:val="24"/>
          <w:lang w:eastAsia="pl-PL"/>
        </w:rPr>
        <w:t>Uwaga:</w:t>
      </w:r>
      <w:r w:rsidRPr="00D1016B">
        <w:rPr>
          <w:rFonts w:ascii="Garamond" w:eastAsia="Times New Roman" w:hAnsi="Garamond" w:cstheme="majorHAnsi"/>
          <w:sz w:val="24"/>
          <w:szCs w:val="24"/>
          <w:lang w:eastAsia="pl-PL"/>
        </w:rPr>
        <w:br/>
        <w:t xml:space="preserve">Po godzinach pracy Sądu wstęp do chronionego budynku mają wyłącznie upoważnieni pracownicy Sądu </w:t>
      </w:r>
      <w:r w:rsidR="00061ED4" w:rsidRPr="00D1016B">
        <w:rPr>
          <w:rFonts w:ascii="Garamond" w:eastAsia="Times New Roman" w:hAnsi="Garamond" w:cstheme="majorHAnsi"/>
          <w:sz w:val="24"/>
          <w:szCs w:val="24"/>
          <w:lang w:eastAsia="pl-PL"/>
        </w:rPr>
        <w:t>Rejonowego</w:t>
      </w:r>
      <w:r w:rsidRPr="00D1016B">
        <w:rPr>
          <w:rFonts w:ascii="Garamond" w:eastAsia="Times New Roman" w:hAnsi="Garamond" w:cstheme="majorHAnsi"/>
          <w:sz w:val="24"/>
          <w:szCs w:val="24"/>
          <w:lang w:eastAsia="pl-PL"/>
        </w:rPr>
        <w:t xml:space="preserve"> w </w:t>
      </w:r>
      <w:r w:rsidR="00061ED4" w:rsidRPr="00D1016B">
        <w:rPr>
          <w:rFonts w:ascii="Garamond" w:eastAsia="Times New Roman" w:hAnsi="Garamond" w:cstheme="majorHAnsi"/>
          <w:sz w:val="24"/>
          <w:szCs w:val="24"/>
          <w:lang w:eastAsia="pl-PL"/>
        </w:rPr>
        <w:t>Nysie</w:t>
      </w:r>
      <w:r w:rsidRPr="00D1016B">
        <w:rPr>
          <w:rFonts w:ascii="Garamond" w:eastAsia="Times New Roman" w:hAnsi="Garamond" w:cstheme="majorHAnsi"/>
          <w:sz w:val="24"/>
          <w:szCs w:val="24"/>
          <w:lang w:eastAsia="pl-PL"/>
        </w:rPr>
        <w:t>, pracownicy Wykonawcy uprawnieni do kontroli i nadzoru oraz osoby sprzątające. Zabrania się wpuszczania na teren budynków innych osób niż wymienione powyżej, bez wyraźnego polecenia Kierownictwa Sądu bądź Kierownika/Z-</w:t>
      </w:r>
      <w:proofErr w:type="spellStart"/>
      <w:r w:rsidRPr="00D1016B">
        <w:rPr>
          <w:rFonts w:ascii="Garamond" w:eastAsia="Times New Roman" w:hAnsi="Garamond" w:cstheme="majorHAnsi"/>
          <w:sz w:val="24"/>
          <w:szCs w:val="24"/>
          <w:lang w:eastAsia="pl-PL"/>
        </w:rPr>
        <w:t>cy</w:t>
      </w:r>
      <w:proofErr w:type="spellEnd"/>
      <w:r w:rsidRPr="00D1016B">
        <w:rPr>
          <w:rFonts w:ascii="Garamond" w:eastAsia="Times New Roman" w:hAnsi="Garamond" w:cstheme="majorHAnsi"/>
          <w:sz w:val="24"/>
          <w:szCs w:val="24"/>
          <w:lang w:eastAsia="pl-PL"/>
        </w:rPr>
        <w:t xml:space="preserve"> Kierownika Oddziału </w:t>
      </w:r>
      <w:r w:rsidR="00FA27AA" w:rsidRPr="00D1016B">
        <w:rPr>
          <w:rFonts w:ascii="Garamond" w:eastAsia="Times New Roman" w:hAnsi="Garamond" w:cstheme="majorHAnsi"/>
          <w:sz w:val="24"/>
          <w:szCs w:val="24"/>
          <w:lang w:eastAsia="pl-PL"/>
        </w:rPr>
        <w:t>Administracyjnego</w:t>
      </w:r>
      <w:r w:rsidRPr="00D1016B">
        <w:rPr>
          <w:rFonts w:ascii="Garamond" w:eastAsia="Times New Roman" w:hAnsi="Garamond" w:cstheme="majorHAnsi"/>
          <w:sz w:val="24"/>
          <w:szCs w:val="24"/>
          <w:lang w:eastAsia="pl-PL"/>
        </w:rPr>
        <w:t>.</w:t>
      </w:r>
    </w:p>
    <w:p w14:paraId="526520F8" w14:textId="2A1800B7" w:rsidR="00F9076C" w:rsidRPr="00F3308C" w:rsidRDefault="00F9076C" w:rsidP="00F9076C">
      <w:pPr>
        <w:spacing w:before="100" w:beforeAutospacing="1" w:after="100" w:afterAutospacing="1" w:line="240" w:lineRule="auto"/>
        <w:jc w:val="both"/>
        <w:outlineLvl w:val="2"/>
        <w:rPr>
          <w:rFonts w:ascii="Garamond" w:eastAsia="Times New Roman" w:hAnsi="Garamond" w:cstheme="majorHAnsi"/>
          <w:b/>
          <w:bCs/>
          <w:sz w:val="24"/>
          <w:szCs w:val="24"/>
          <w:u w:val="single"/>
          <w:lang w:eastAsia="pl-PL"/>
        </w:rPr>
      </w:pPr>
      <w:r w:rsidRPr="00F3308C">
        <w:rPr>
          <w:rFonts w:ascii="Garamond" w:eastAsia="Times New Roman" w:hAnsi="Garamond" w:cstheme="majorHAnsi"/>
          <w:b/>
          <w:bCs/>
          <w:sz w:val="24"/>
          <w:szCs w:val="24"/>
          <w:u w:val="single"/>
          <w:lang w:eastAsia="pl-PL"/>
        </w:rPr>
        <w:t xml:space="preserve">Budynek przy </w:t>
      </w:r>
      <w:r w:rsidR="00FC538F" w:rsidRPr="00F3308C">
        <w:rPr>
          <w:rFonts w:ascii="Garamond" w:eastAsia="Times New Roman" w:hAnsi="Garamond" w:cstheme="majorHAnsi"/>
          <w:b/>
          <w:bCs/>
          <w:sz w:val="24"/>
          <w:szCs w:val="24"/>
          <w:u w:val="single"/>
          <w:lang w:eastAsia="pl-PL"/>
        </w:rPr>
        <w:t>ul. Rynek 36 B</w:t>
      </w:r>
    </w:p>
    <w:p w14:paraId="0CAEA0DD" w14:textId="77777777" w:rsidR="00F9076C" w:rsidRPr="00D1016B" w:rsidRDefault="00F9076C" w:rsidP="00F9076C">
      <w:pPr>
        <w:spacing w:before="100" w:beforeAutospacing="1" w:after="100" w:afterAutospacing="1" w:line="240" w:lineRule="auto"/>
        <w:jc w:val="both"/>
        <w:outlineLvl w:val="2"/>
        <w:rPr>
          <w:rFonts w:ascii="Garamond" w:eastAsia="Times New Roman" w:hAnsi="Garamond" w:cstheme="majorHAnsi"/>
          <w:b/>
          <w:bCs/>
          <w:sz w:val="24"/>
          <w:szCs w:val="24"/>
          <w:lang w:eastAsia="pl-PL"/>
        </w:rPr>
      </w:pPr>
      <w:r w:rsidRPr="00D1016B">
        <w:rPr>
          <w:rFonts w:ascii="Garamond" w:eastAsia="Times New Roman" w:hAnsi="Garamond" w:cstheme="majorHAnsi"/>
          <w:b/>
          <w:bCs/>
          <w:sz w:val="24"/>
          <w:szCs w:val="24"/>
          <w:lang w:eastAsia="pl-PL"/>
        </w:rPr>
        <w:t>Zadania i obowiązki Pracowników kwalifikowanych</w:t>
      </w:r>
    </w:p>
    <w:p w14:paraId="01D7AF2B" w14:textId="38D062BF" w:rsidR="00F9076C" w:rsidRPr="00D1016B" w:rsidRDefault="00F3308C" w:rsidP="00FC538F">
      <w:pPr>
        <w:numPr>
          <w:ilvl w:val="0"/>
          <w:numId w:val="15"/>
        </w:numPr>
        <w:spacing w:after="0"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o</w:t>
      </w:r>
      <w:r w:rsidR="00F9076C" w:rsidRPr="00D1016B">
        <w:rPr>
          <w:rFonts w:ascii="Garamond" w:eastAsia="Times New Roman" w:hAnsi="Garamond" w:cstheme="majorHAnsi"/>
          <w:sz w:val="24"/>
          <w:szCs w:val="24"/>
          <w:lang w:eastAsia="pl-PL"/>
        </w:rPr>
        <w:t xml:space="preserve">twarcie budynku o </w:t>
      </w:r>
      <w:r w:rsidR="00F9076C" w:rsidRPr="005839DE">
        <w:rPr>
          <w:rFonts w:ascii="Garamond" w:eastAsia="Times New Roman" w:hAnsi="Garamond" w:cstheme="majorHAnsi"/>
          <w:sz w:val="24"/>
          <w:szCs w:val="24"/>
          <w:lang w:eastAsia="pl-PL"/>
        </w:rPr>
        <w:t>godz. 6:</w:t>
      </w:r>
      <w:r w:rsidR="00774FED">
        <w:rPr>
          <w:rFonts w:ascii="Garamond" w:eastAsia="Times New Roman" w:hAnsi="Garamond" w:cstheme="majorHAnsi"/>
          <w:sz w:val="24"/>
          <w:szCs w:val="24"/>
          <w:lang w:eastAsia="pl-PL"/>
        </w:rPr>
        <w:t>15</w:t>
      </w:r>
      <w:r w:rsidR="00F9076C" w:rsidRPr="00D1016B">
        <w:rPr>
          <w:rFonts w:ascii="Garamond" w:eastAsia="Times New Roman" w:hAnsi="Garamond" w:cstheme="majorHAnsi"/>
          <w:sz w:val="24"/>
          <w:szCs w:val="24"/>
          <w:lang w:eastAsia="pl-PL"/>
        </w:rPr>
        <w:t xml:space="preserve"> oraz rozbrojenie systemu alarmowego po wcześniejszym odbiorze kluczy od grupy interwencyjnej do budynku</w:t>
      </w:r>
      <w:r w:rsidR="00F9076C" w:rsidRPr="00D1016B">
        <w:rPr>
          <w:rFonts w:ascii="Garamond" w:eastAsia="Times New Roman" w:hAnsi="Garamond" w:cstheme="majorHAnsi"/>
          <w:bCs/>
          <w:sz w:val="24"/>
          <w:szCs w:val="24"/>
          <w:lang w:eastAsia="pl-PL"/>
        </w:rPr>
        <w:t>,</w:t>
      </w:r>
    </w:p>
    <w:p w14:paraId="4A67B806" w14:textId="01017713" w:rsidR="00F9076C" w:rsidRPr="00D1016B" w:rsidRDefault="00F3308C" w:rsidP="00FC538F">
      <w:pPr>
        <w:numPr>
          <w:ilvl w:val="0"/>
          <w:numId w:val="15"/>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z</w:t>
      </w:r>
      <w:r w:rsidR="00F9076C" w:rsidRPr="00D1016B">
        <w:rPr>
          <w:rFonts w:ascii="Garamond" w:eastAsia="Times New Roman" w:hAnsi="Garamond" w:cstheme="majorHAnsi"/>
          <w:sz w:val="24"/>
          <w:szCs w:val="24"/>
          <w:lang w:eastAsia="pl-PL"/>
        </w:rPr>
        <w:t xml:space="preserve">amknięcie budynku oraz uzbrojenie systemu alarmowego po zakończeniu dozoru i przekazanie kluczy </w:t>
      </w:r>
      <w:r w:rsidR="00687FC3" w:rsidRPr="00D1016B">
        <w:rPr>
          <w:rFonts w:ascii="Garamond" w:eastAsia="Times New Roman" w:hAnsi="Garamond" w:cstheme="majorHAnsi"/>
          <w:sz w:val="24"/>
          <w:szCs w:val="24"/>
          <w:lang w:eastAsia="pl-PL"/>
        </w:rPr>
        <w:t>z budynku Rynek 36B i Rynek 36C ochroniarzowi w lokalizacji Plac Kościelny 6</w:t>
      </w:r>
      <w:r w:rsidR="00F9076C" w:rsidRPr="00D1016B">
        <w:rPr>
          <w:rFonts w:ascii="Garamond" w:eastAsia="Times New Roman" w:hAnsi="Garamond" w:cstheme="majorHAnsi"/>
          <w:sz w:val="24"/>
          <w:szCs w:val="24"/>
          <w:lang w:eastAsia="pl-PL"/>
        </w:rPr>
        <w:t>, gdzie klucze są przechowywane zgodnie z obowiązującymi procedurami,</w:t>
      </w:r>
    </w:p>
    <w:p w14:paraId="080B88E4" w14:textId="63576AC4" w:rsidR="00F9076C" w:rsidRPr="00D1016B" w:rsidRDefault="00F3308C" w:rsidP="00FC538F">
      <w:pPr>
        <w:numPr>
          <w:ilvl w:val="0"/>
          <w:numId w:val="15"/>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n</w:t>
      </w:r>
      <w:r w:rsidR="00F9076C" w:rsidRPr="00D1016B">
        <w:rPr>
          <w:rFonts w:ascii="Garamond" w:eastAsia="Times New Roman" w:hAnsi="Garamond" w:cstheme="majorHAnsi"/>
          <w:sz w:val="24"/>
          <w:szCs w:val="24"/>
          <w:lang w:eastAsia="pl-PL"/>
        </w:rPr>
        <w:t>adzoruje ruch osobowy wejściem głównym do budynku wykorzystując podręczny wykrywacz metali,</w:t>
      </w:r>
    </w:p>
    <w:p w14:paraId="3AC8842F" w14:textId="037CFE17" w:rsidR="00F9076C" w:rsidRDefault="00F3308C" w:rsidP="00FC538F">
      <w:pPr>
        <w:numPr>
          <w:ilvl w:val="0"/>
          <w:numId w:val="15"/>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p</w:t>
      </w:r>
      <w:r w:rsidR="00F9076C" w:rsidRPr="00D1016B">
        <w:rPr>
          <w:rFonts w:ascii="Garamond" w:eastAsia="Times New Roman" w:hAnsi="Garamond" w:cstheme="majorHAnsi"/>
          <w:sz w:val="24"/>
          <w:szCs w:val="24"/>
          <w:lang w:eastAsia="pl-PL"/>
        </w:rPr>
        <w:t>rowadzi stałą obserwację monitorów pokazujących obraz z kamer przemysłowych rozmieszczonych w budynku</w:t>
      </w:r>
      <w:r w:rsidR="0074246E" w:rsidRPr="00D1016B">
        <w:rPr>
          <w:rFonts w:ascii="Garamond" w:eastAsia="Times New Roman" w:hAnsi="Garamond" w:cstheme="majorHAnsi"/>
          <w:sz w:val="24"/>
          <w:szCs w:val="24"/>
          <w:lang w:eastAsia="pl-PL"/>
        </w:rPr>
        <w:t xml:space="preserve"> </w:t>
      </w:r>
      <w:r w:rsidR="00F9076C" w:rsidRPr="00D1016B">
        <w:rPr>
          <w:rFonts w:ascii="Garamond" w:eastAsia="Times New Roman" w:hAnsi="Garamond" w:cstheme="majorHAnsi"/>
          <w:sz w:val="24"/>
          <w:szCs w:val="24"/>
          <w:lang w:eastAsia="pl-PL"/>
        </w:rPr>
        <w:t>– podejmuje stosowaną reakcję na pokazywane zagrożenia</w:t>
      </w:r>
      <w:r w:rsidR="00F61C76">
        <w:rPr>
          <w:rFonts w:ascii="Garamond" w:eastAsia="Times New Roman" w:hAnsi="Garamond" w:cstheme="majorHAnsi"/>
          <w:sz w:val="24"/>
          <w:szCs w:val="24"/>
          <w:lang w:eastAsia="pl-PL"/>
        </w:rPr>
        <w:t>,</w:t>
      </w:r>
    </w:p>
    <w:p w14:paraId="6DF69D8B" w14:textId="048497D9" w:rsidR="00F61C76" w:rsidRPr="00D1016B" w:rsidRDefault="00F61C76" w:rsidP="00F61C76">
      <w:pPr>
        <w:numPr>
          <w:ilvl w:val="0"/>
          <w:numId w:val="15"/>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p</w:t>
      </w:r>
      <w:r w:rsidRPr="00D1016B">
        <w:rPr>
          <w:rFonts w:ascii="Garamond" w:eastAsia="Times New Roman" w:hAnsi="Garamond" w:cstheme="majorHAnsi"/>
          <w:sz w:val="24"/>
          <w:szCs w:val="24"/>
          <w:lang w:eastAsia="pl-PL"/>
        </w:rPr>
        <w:t>rowadzi ewidencję wydanych i przyjętych na przechowanie kluczy od pomieszczeń sądowych poprzez odpowiednie zapisy w „Książce ewidencji kluczy” – fakt pobrania klucza/kluczy Pracownik Sądu potwierdza swoim podpisem, z kolei Pracownik ochrony swoim podpisem sankcjonuje przyjęcie klucza/kluczy na przechowanie. Ta procedura dotyczy także firmy sprzątającej (osób sprzątających)</w:t>
      </w:r>
      <w:r w:rsidR="002C2D32">
        <w:rPr>
          <w:rFonts w:ascii="Garamond" w:eastAsia="Times New Roman" w:hAnsi="Garamond" w:cstheme="majorHAnsi"/>
          <w:sz w:val="24"/>
          <w:szCs w:val="24"/>
          <w:lang w:eastAsia="pl-PL"/>
        </w:rPr>
        <w:t>,</w:t>
      </w:r>
    </w:p>
    <w:p w14:paraId="5D179D33" w14:textId="2364DAA9" w:rsidR="00F61C76" w:rsidRPr="00F61C76" w:rsidRDefault="00F61C76" w:rsidP="00F61C76">
      <w:pPr>
        <w:pStyle w:val="Default"/>
        <w:numPr>
          <w:ilvl w:val="0"/>
          <w:numId w:val="15"/>
        </w:numPr>
        <w:jc w:val="both"/>
        <w:rPr>
          <w:rFonts w:ascii="Garamond" w:hAnsi="Garamond"/>
        </w:rPr>
      </w:pPr>
      <w:r>
        <w:rPr>
          <w:rFonts w:ascii="Garamond" w:hAnsi="Garamond"/>
        </w:rPr>
        <w:t>p</w:t>
      </w:r>
      <w:r w:rsidRPr="00D1016B">
        <w:rPr>
          <w:rFonts w:ascii="Garamond" w:hAnsi="Garamond"/>
        </w:rPr>
        <w:t xml:space="preserve">rowadzi </w:t>
      </w:r>
      <w:r w:rsidR="002C2D32" w:rsidRPr="00D1016B">
        <w:rPr>
          <w:rFonts w:ascii="Garamond" w:hAnsi="Garamond"/>
        </w:rPr>
        <w:t>ewidencj</w:t>
      </w:r>
      <w:r w:rsidR="002C2D32">
        <w:rPr>
          <w:rFonts w:ascii="Garamond" w:hAnsi="Garamond"/>
        </w:rPr>
        <w:t>ę</w:t>
      </w:r>
      <w:r w:rsidRPr="00D1016B">
        <w:rPr>
          <w:rFonts w:ascii="Garamond" w:hAnsi="Garamond"/>
        </w:rPr>
        <w:t xml:space="preserve"> osób wchodzących do budynk</w:t>
      </w:r>
      <w:r w:rsidR="002C2D32">
        <w:rPr>
          <w:rFonts w:ascii="Garamond" w:hAnsi="Garamond"/>
        </w:rPr>
        <w:t>u</w:t>
      </w:r>
      <w:r w:rsidRPr="00D1016B">
        <w:rPr>
          <w:rFonts w:ascii="Garamond" w:hAnsi="Garamond"/>
        </w:rPr>
        <w:t xml:space="preserve"> Zamawiającego oraz kier</w:t>
      </w:r>
      <w:r w:rsidR="002C2D32">
        <w:rPr>
          <w:rFonts w:ascii="Garamond" w:hAnsi="Garamond"/>
        </w:rPr>
        <w:t>uje</w:t>
      </w:r>
      <w:r w:rsidRPr="00D1016B">
        <w:rPr>
          <w:rFonts w:ascii="Garamond" w:hAnsi="Garamond"/>
        </w:rPr>
        <w:t xml:space="preserve"> interesantów do właściwych miejsc</w:t>
      </w:r>
      <w:r w:rsidR="002C2D32">
        <w:rPr>
          <w:rFonts w:ascii="Garamond" w:hAnsi="Garamond"/>
        </w:rPr>
        <w:t>,</w:t>
      </w:r>
    </w:p>
    <w:p w14:paraId="14C48999" w14:textId="5F637C64" w:rsidR="00B677E2" w:rsidRPr="00B677E2" w:rsidRDefault="00B677E2" w:rsidP="00B677E2">
      <w:pPr>
        <w:numPr>
          <w:ilvl w:val="0"/>
          <w:numId w:val="15"/>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lastRenderedPageBreak/>
        <w:t>czuwa nad zapewnieniem bezpieczeństwa w zakresie życia i zdrowia wszystkich osób przebywających na ochranianym terenie posiłkując się urządzeniami technicznymi,</w:t>
      </w:r>
    </w:p>
    <w:p w14:paraId="3983CF2C" w14:textId="3CE7579C" w:rsidR="00F9076C" w:rsidRPr="00D1016B" w:rsidRDefault="00CC26ED" w:rsidP="00FC538F">
      <w:pPr>
        <w:numPr>
          <w:ilvl w:val="0"/>
          <w:numId w:val="15"/>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p</w:t>
      </w:r>
      <w:r w:rsidR="00F9076C" w:rsidRPr="00D1016B">
        <w:rPr>
          <w:rFonts w:ascii="Garamond" w:eastAsia="Times New Roman" w:hAnsi="Garamond" w:cstheme="majorHAnsi"/>
          <w:sz w:val="24"/>
          <w:szCs w:val="24"/>
          <w:lang w:eastAsia="pl-PL"/>
        </w:rPr>
        <w:t xml:space="preserve">odejmuje interwencję wobec osób nietrzeźwych i zakłócających spokój publiczny, </w:t>
      </w:r>
    </w:p>
    <w:p w14:paraId="10AFAB7F" w14:textId="746F9F33" w:rsidR="00F9076C" w:rsidRPr="00D1016B" w:rsidRDefault="00CC26ED" w:rsidP="00FC538F">
      <w:pPr>
        <w:numPr>
          <w:ilvl w:val="0"/>
          <w:numId w:val="15"/>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p</w:t>
      </w:r>
      <w:r w:rsidR="00F9076C" w:rsidRPr="00D1016B">
        <w:rPr>
          <w:rFonts w:ascii="Garamond" w:eastAsia="Times New Roman" w:hAnsi="Garamond" w:cstheme="majorHAnsi"/>
          <w:sz w:val="24"/>
          <w:szCs w:val="24"/>
          <w:lang w:eastAsia="pl-PL"/>
        </w:rPr>
        <w:t xml:space="preserve">odejmuje interwencję na sygnał: instalacji anty-napadowej </w:t>
      </w:r>
      <w:r w:rsidR="0074246E" w:rsidRPr="00D1016B">
        <w:rPr>
          <w:rFonts w:ascii="Garamond" w:eastAsia="Times New Roman" w:hAnsi="Garamond" w:cstheme="majorHAnsi"/>
          <w:sz w:val="24"/>
          <w:szCs w:val="24"/>
          <w:lang w:eastAsia="pl-PL"/>
        </w:rPr>
        <w:t>z pomieszc</w:t>
      </w:r>
      <w:r w:rsidR="00373FCD">
        <w:rPr>
          <w:rFonts w:ascii="Garamond" w:eastAsia="Times New Roman" w:hAnsi="Garamond" w:cstheme="majorHAnsi"/>
          <w:sz w:val="24"/>
          <w:szCs w:val="24"/>
          <w:lang w:eastAsia="pl-PL"/>
        </w:rPr>
        <w:t>zeni</w:t>
      </w:r>
      <w:r w:rsidR="008E27B9">
        <w:rPr>
          <w:rFonts w:ascii="Garamond" w:eastAsia="Times New Roman" w:hAnsi="Garamond" w:cstheme="majorHAnsi"/>
          <w:sz w:val="24"/>
          <w:szCs w:val="24"/>
          <w:lang w:eastAsia="pl-PL"/>
        </w:rPr>
        <w:t>a</w:t>
      </w:r>
      <w:r w:rsidR="0074246E" w:rsidRPr="00D1016B">
        <w:rPr>
          <w:rFonts w:ascii="Garamond" w:eastAsia="Times New Roman" w:hAnsi="Garamond" w:cstheme="majorHAnsi"/>
          <w:sz w:val="24"/>
          <w:szCs w:val="24"/>
          <w:lang w:eastAsia="pl-PL"/>
        </w:rPr>
        <w:t xml:space="preserve"> u kuratorów</w:t>
      </w:r>
      <w:r w:rsidR="00861876" w:rsidRPr="00D1016B">
        <w:rPr>
          <w:rFonts w:ascii="Garamond" w:eastAsia="Times New Roman" w:hAnsi="Garamond" w:cstheme="majorHAnsi"/>
          <w:sz w:val="24"/>
          <w:szCs w:val="24"/>
          <w:lang w:eastAsia="pl-PL"/>
        </w:rPr>
        <w:t xml:space="preserve"> (pomieszczenie </w:t>
      </w:r>
      <w:r w:rsidR="00373FCD">
        <w:rPr>
          <w:rFonts w:ascii="Garamond" w:eastAsia="Times New Roman" w:hAnsi="Garamond" w:cstheme="majorHAnsi"/>
          <w:sz w:val="24"/>
          <w:szCs w:val="24"/>
          <w:lang w:eastAsia="pl-PL"/>
        </w:rPr>
        <w:t xml:space="preserve">do </w:t>
      </w:r>
      <w:proofErr w:type="spellStart"/>
      <w:r w:rsidR="002C7054" w:rsidRPr="00D1016B">
        <w:rPr>
          <w:rFonts w:ascii="Garamond" w:eastAsia="Times New Roman" w:hAnsi="Garamond" w:cstheme="majorHAnsi"/>
          <w:sz w:val="24"/>
          <w:szCs w:val="24"/>
          <w:lang w:eastAsia="pl-PL"/>
        </w:rPr>
        <w:t>wysłuchań</w:t>
      </w:r>
      <w:proofErr w:type="spellEnd"/>
      <w:r w:rsidR="00373FCD">
        <w:rPr>
          <w:rFonts w:ascii="Garamond" w:eastAsia="Times New Roman" w:hAnsi="Garamond" w:cstheme="majorHAnsi"/>
          <w:sz w:val="24"/>
          <w:szCs w:val="24"/>
          <w:lang w:eastAsia="pl-PL"/>
        </w:rPr>
        <w:t xml:space="preserve"> stron</w:t>
      </w:r>
      <w:r w:rsidR="00861876" w:rsidRPr="00D1016B">
        <w:rPr>
          <w:rFonts w:ascii="Garamond" w:eastAsia="Times New Roman" w:hAnsi="Garamond" w:cstheme="majorHAnsi"/>
          <w:sz w:val="24"/>
          <w:szCs w:val="24"/>
          <w:lang w:eastAsia="pl-PL"/>
        </w:rPr>
        <w:t>)</w:t>
      </w:r>
      <w:r w:rsidR="0074246E" w:rsidRPr="00D1016B">
        <w:rPr>
          <w:rFonts w:ascii="Garamond" w:eastAsia="Times New Roman" w:hAnsi="Garamond" w:cstheme="majorHAnsi"/>
          <w:sz w:val="24"/>
          <w:szCs w:val="24"/>
          <w:lang w:eastAsia="pl-PL"/>
        </w:rPr>
        <w:t xml:space="preserve"> </w:t>
      </w:r>
      <w:r w:rsidR="00861876" w:rsidRPr="00D1016B">
        <w:rPr>
          <w:rFonts w:ascii="Garamond" w:eastAsia="Times New Roman" w:hAnsi="Garamond" w:cstheme="majorHAnsi"/>
          <w:sz w:val="24"/>
          <w:szCs w:val="24"/>
          <w:lang w:eastAsia="pl-PL"/>
        </w:rPr>
        <w:t>oraz</w:t>
      </w:r>
      <w:r w:rsidR="0074246E" w:rsidRPr="00D1016B">
        <w:rPr>
          <w:rFonts w:ascii="Garamond" w:eastAsia="Times New Roman" w:hAnsi="Garamond" w:cstheme="majorHAnsi"/>
          <w:sz w:val="24"/>
          <w:szCs w:val="24"/>
          <w:lang w:eastAsia="pl-PL"/>
        </w:rPr>
        <w:t xml:space="preserve"> w Oddziale </w:t>
      </w:r>
      <w:r w:rsidR="002C7054" w:rsidRPr="00D1016B">
        <w:rPr>
          <w:rFonts w:ascii="Garamond" w:eastAsia="Times New Roman" w:hAnsi="Garamond" w:cstheme="majorHAnsi"/>
          <w:sz w:val="24"/>
          <w:szCs w:val="24"/>
          <w:lang w:eastAsia="pl-PL"/>
        </w:rPr>
        <w:t>A</w:t>
      </w:r>
      <w:r w:rsidR="0074246E" w:rsidRPr="00D1016B">
        <w:rPr>
          <w:rFonts w:ascii="Garamond" w:eastAsia="Times New Roman" w:hAnsi="Garamond" w:cstheme="majorHAnsi"/>
          <w:sz w:val="24"/>
          <w:szCs w:val="24"/>
          <w:lang w:eastAsia="pl-PL"/>
        </w:rPr>
        <w:t>dministracyjny</w:t>
      </w:r>
      <w:r w:rsidR="002C7054" w:rsidRPr="00D1016B">
        <w:rPr>
          <w:rFonts w:ascii="Garamond" w:eastAsia="Times New Roman" w:hAnsi="Garamond" w:cstheme="majorHAnsi"/>
          <w:sz w:val="24"/>
          <w:szCs w:val="24"/>
          <w:lang w:eastAsia="pl-PL"/>
        </w:rPr>
        <w:t>m</w:t>
      </w:r>
      <w:r w:rsidR="00F9076C" w:rsidRPr="00D1016B">
        <w:rPr>
          <w:rFonts w:ascii="Garamond" w:eastAsia="Times New Roman" w:hAnsi="Garamond" w:cstheme="majorHAnsi"/>
          <w:sz w:val="24"/>
          <w:szCs w:val="24"/>
          <w:lang w:eastAsia="pl-PL"/>
        </w:rPr>
        <w:t xml:space="preserve"> i instalacji włamania zgodnie z procedurami opisanymi w Planie Ochrony SR Nysa.</w:t>
      </w:r>
    </w:p>
    <w:p w14:paraId="3E52D8D1" w14:textId="5CBAFD09" w:rsidR="00F9076C" w:rsidRPr="00D1016B" w:rsidRDefault="00CC26ED" w:rsidP="00FC538F">
      <w:pPr>
        <w:numPr>
          <w:ilvl w:val="0"/>
          <w:numId w:val="15"/>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r</w:t>
      </w:r>
      <w:r w:rsidR="00F9076C" w:rsidRPr="00D1016B">
        <w:rPr>
          <w:rFonts w:ascii="Garamond" w:eastAsia="Times New Roman" w:hAnsi="Garamond" w:cstheme="majorHAnsi"/>
          <w:sz w:val="24"/>
          <w:szCs w:val="24"/>
          <w:lang w:eastAsia="pl-PL"/>
        </w:rPr>
        <w:t>eaguje na sygnał dźwiękowy o pożarze – postępuje zgodnie z Instrukcją Bezpieczeństwa Pożarowego.</w:t>
      </w:r>
    </w:p>
    <w:p w14:paraId="04D5A3CE" w14:textId="52ADC6F8" w:rsidR="00F9076C" w:rsidRPr="00D1016B" w:rsidRDefault="00CC26ED" w:rsidP="00FC538F">
      <w:pPr>
        <w:numPr>
          <w:ilvl w:val="0"/>
          <w:numId w:val="15"/>
        </w:numPr>
        <w:spacing w:after="0" w:line="240" w:lineRule="auto"/>
        <w:ind w:left="714" w:hanging="357"/>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w</w:t>
      </w:r>
      <w:r w:rsidR="00F9076C" w:rsidRPr="00D1016B">
        <w:rPr>
          <w:rFonts w:ascii="Garamond" w:eastAsia="Times New Roman" w:hAnsi="Garamond" w:cstheme="majorHAnsi"/>
          <w:sz w:val="24"/>
          <w:szCs w:val="24"/>
          <w:lang w:eastAsia="pl-PL"/>
        </w:rPr>
        <w:t xml:space="preserve"> celu realizacji działań zwiększających dostępność do wymiaru sprawiedliwości osobom ze szczególnymi potrzebami, zgodnie z wytycznymi ustawy z dnia 19 lipca 2019 r. o zapewnieniu dostępności osobom ze szczególnymi potrzebami, pracownik ochrony zobowiązany jest do zapewnienia wszystkim osobom dostępu do wymiaru sprawiedliwości poprzez:</w:t>
      </w:r>
    </w:p>
    <w:p w14:paraId="12F9C305" w14:textId="44677317" w:rsidR="00F9076C" w:rsidRPr="00D1016B" w:rsidRDefault="00F9076C" w:rsidP="00F87781">
      <w:pPr>
        <w:numPr>
          <w:ilvl w:val="0"/>
          <w:numId w:val="5"/>
        </w:numPr>
        <w:spacing w:after="0" w:line="240" w:lineRule="auto"/>
        <w:ind w:left="714" w:hanging="357"/>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informowanie o planie/rozkładzie pomieszczeń w budynkach Sądu </w:t>
      </w:r>
      <w:r w:rsidR="00FE322F" w:rsidRPr="00D1016B">
        <w:rPr>
          <w:rFonts w:ascii="Garamond" w:eastAsia="Times New Roman" w:hAnsi="Garamond" w:cstheme="majorHAnsi"/>
          <w:sz w:val="24"/>
          <w:szCs w:val="24"/>
          <w:lang w:eastAsia="pl-PL"/>
        </w:rPr>
        <w:t xml:space="preserve">Rejonowego </w:t>
      </w:r>
      <w:r w:rsidRPr="00D1016B">
        <w:rPr>
          <w:rFonts w:ascii="Garamond" w:eastAsia="Times New Roman" w:hAnsi="Garamond" w:cstheme="majorHAnsi"/>
          <w:sz w:val="24"/>
          <w:szCs w:val="24"/>
          <w:lang w:eastAsia="pl-PL"/>
        </w:rPr>
        <w:t xml:space="preserve">w </w:t>
      </w:r>
      <w:r w:rsidR="00FE322F" w:rsidRPr="00D1016B">
        <w:rPr>
          <w:rFonts w:ascii="Garamond" w:eastAsia="Times New Roman" w:hAnsi="Garamond" w:cstheme="majorHAnsi"/>
          <w:sz w:val="24"/>
          <w:szCs w:val="24"/>
          <w:lang w:eastAsia="pl-PL"/>
        </w:rPr>
        <w:t xml:space="preserve">Nysie </w:t>
      </w:r>
      <w:r w:rsidRPr="00D1016B">
        <w:rPr>
          <w:rFonts w:ascii="Garamond" w:eastAsia="Times New Roman" w:hAnsi="Garamond" w:cstheme="majorHAnsi"/>
          <w:sz w:val="24"/>
          <w:szCs w:val="24"/>
          <w:lang w:eastAsia="pl-PL"/>
        </w:rPr>
        <w:t>i udzielanie pomocy w poruszaniu się po piętrach i pomiędzy piętrami w celu załatwienia sprawy,</w:t>
      </w:r>
    </w:p>
    <w:p w14:paraId="12BB5E9A" w14:textId="77777777" w:rsidR="00F9076C" w:rsidRPr="00D1016B" w:rsidRDefault="00F9076C" w:rsidP="00F9076C">
      <w:pPr>
        <w:numPr>
          <w:ilvl w:val="0"/>
          <w:numId w:val="5"/>
        </w:numPr>
        <w:spacing w:after="0" w:line="240" w:lineRule="auto"/>
        <w:ind w:left="714" w:hanging="357"/>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w ramach posiadanej wiedzy i przeszkolenia zgodnie z obowiązującą instrukcją i procedurami w zakresie bezpieczeństwa przeciwpożarowego zapewnienie pomocy przy ewakuacji osobom ze szczególnymi potrzebami w przypadku zdarzeń losowych (np. poprzez odpowiedni sprzęt lub sygnalizację) oraz współdziałanie z osobami odpowiedzialnymi za prowadzenie ewakuacji,</w:t>
      </w:r>
    </w:p>
    <w:p w14:paraId="3928EDDF" w14:textId="77777777" w:rsidR="00F9076C" w:rsidRPr="00D1016B" w:rsidRDefault="00F9076C" w:rsidP="00F9076C">
      <w:pPr>
        <w:numPr>
          <w:ilvl w:val="0"/>
          <w:numId w:val="5"/>
        </w:numPr>
        <w:spacing w:after="0" w:line="240" w:lineRule="auto"/>
        <w:ind w:left="714" w:hanging="357"/>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udzielanie wszelkiej pomocy i wsparcia osobom z psem asystującym.</w:t>
      </w:r>
    </w:p>
    <w:p w14:paraId="723A5921" w14:textId="391825A3" w:rsidR="00F9076C" w:rsidRPr="00D1016B" w:rsidRDefault="00CC26ED" w:rsidP="008F20F1">
      <w:pPr>
        <w:numPr>
          <w:ilvl w:val="0"/>
          <w:numId w:val="6"/>
        </w:numPr>
        <w:spacing w:after="0" w:line="240" w:lineRule="auto"/>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s</w:t>
      </w:r>
      <w:r w:rsidR="00F9076C" w:rsidRPr="00D1016B">
        <w:rPr>
          <w:rFonts w:ascii="Garamond" w:eastAsia="Times New Roman" w:hAnsi="Garamond" w:cstheme="majorHAnsi"/>
          <w:sz w:val="24"/>
          <w:szCs w:val="24"/>
          <w:lang w:eastAsia="pl-PL"/>
        </w:rPr>
        <w:t>prawdza po zakończeniu pracy przez firmę sprzątającą, czy w pomieszczeniach:</w:t>
      </w:r>
      <w:r w:rsidR="00F9076C" w:rsidRPr="00D1016B">
        <w:rPr>
          <w:rFonts w:ascii="Garamond" w:eastAsia="Times New Roman" w:hAnsi="Garamond" w:cstheme="majorHAnsi"/>
          <w:sz w:val="24"/>
          <w:szCs w:val="24"/>
          <w:lang w:eastAsia="pl-PL"/>
        </w:rPr>
        <w:br/>
      </w:r>
      <w:r w:rsidR="00F9076C" w:rsidRPr="00D1016B">
        <w:rPr>
          <w:rFonts w:ascii="Garamond" w:eastAsia="Times New Roman" w:hAnsi="Garamond" w:cstheme="majorHAnsi"/>
          <w:sz w:val="24"/>
          <w:szCs w:val="24"/>
          <w:lang w:eastAsia="pl-PL"/>
        </w:rPr>
        <w:sym w:font="Symbol" w:char="F02D"/>
      </w:r>
      <w:r w:rsidR="00F9076C" w:rsidRPr="00D1016B">
        <w:rPr>
          <w:rFonts w:ascii="Garamond" w:eastAsia="Times New Roman" w:hAnsi="Garamond" w:cstheme="majorHAnsi"/>
          <w:sz w:val="24"/>
          <w:szCs w:val="24"/>
          <w:lang w:eastAsia="pl-PL"/>
        </w:rPr>
        <w:t xml:space="preserve"> nie pozostały osoby nieupoważnione,</w:t>
      </w:r>
      <w:r w:rsidR="00F9076C" w:rsidRPr="00D1016B">
        <w:rPr>
          <w:rFonts w:ascii="Garamond" w:eastAsia="Times New Roman" w:hAnsi="Garamond" w:cstheme="majorHAnsi"/>
          <w:sz w:val="24"/>
          <w:szCs w:val="24"/>
          <w:lang w:eastAsia="pl-PL"/>
        </w:rPr>
        <w:br/>
      </w:r>
      <w:r w:rsidR="00F9076C" w:rsidRPr="00D1016B">
        <w:rPr>
          <w:rFonts w:ascii="Garamond" w:eastAsia="Times New Roman" w:hAnsi="Garamond" w:cstheme="majorHAnsi"/>
          <w:sz w:val="24"/>
          <w:szCs w:val="24"/>
          <w:lang w:eastAsia="pl-PL"/>
        </w:rPr>
        <w:sym w:font="Symbol" w:char="F02D"/>
      </w:r>
      <w:r w:rsidR="00F9076C" w:rsidRPr="00D1016B">
        <w:rPr>
          <w:rFonts w:ascii="Garamond" w:eastAsia="Times New Roman" w:hAnsi="Garamond" w:cstheme="majorHAnsi"/>
          <w:sz w:val="24"/>
          <w:szCs w:val="24"/>
          <w:lang w:eastAsia="pl-PL"/>
        </w:rPr>
        <w:t xml:space="preserve"> wyłączono światło i urządzenia elektryczne, jeżeli nie zostało wyłączone wówczas wyłącza,</w:t>
      </w:r>
      <w:r w:rsidR="00F9076C" w:rsidRPr="00D1016B">
        <w:rPr>
          <w:rFonts w:ascii="Garamond" w:eastAsia="Times New Roman" w:hAnsi="Garamond" w:cstheme="majorHAnsi"/>
          <w:sz w:val="24"/>
          <w:szCs w:val="24"/>
          <w:lang w:eastAsia="pl-PL"/>
        </w:rPr>
        <w:br/>
      </w:r>
      <w:r w:rsidR="00F9076C" w:rsidRPr="00D1016B">
        <w:rPr>
          <w:rFonts w:ascii="Garamond" w:eastAsia="Times New Roman" w:hAnsi="Garamond" w:cstheme="majorHAnsi"/>
          <w:sz w:val="24"/>
          <w:szCs w:val="24"/>
          <w:lang w:eastAsia="pl-PL"/>
        </w:rPr>
        <w:sym w:font="Symbol" w:char="F02D"/>
      </w:r>
      <w:r w:rsidR="00F9076C" w:rsidRPr="00D1016B">
        <w:rPr>
          <w:rFonts w:ascii="Garamond" w:eastAsia="Times New Roman" w:hAnsi="Garamond" w:cstheme="majorHAnsi"/>
          <w:sz w:val="24"/>
          <w:szCs w:val="24"/>
          <w:lang w:eastAsia="pl-PL"/>
        </w:rPr>
        <w:t xml:space="preserve"> pozamykano okna i drzwi,</w:t>
      </w:r>
      <w:r w:rsidR="00F9076C" w:rsidRPr="00D1016B">
        <w:rPr>
          <w:rFonts w:ascii="Garamond" w:eastAsia="Times New Roman" w:hAnsi="Garamond" w:cstheme="majorHAnsi"/>
          <w:sz w:val="24"/>
          <w:szCs w:val="24"/>
          <w:lang w:eastAsia="pl-PL"/>
        </w:rPr>
        <w:br/>
      </w:r>
      <w:r w:rsidR="00F9076C" w:rsidRPr="00D1016B">
        <w:rPr>
          <w:rFonts w:ascii="Garamond" w:eastAsia="Times New Roman" w:hAnsi="Garamond" w:cstheme="majorHAnsi"/>
          <w:sz w:val="24"/>
          <w:szCs w:val="24"/>
          <w:lang w:eastAsia="pl-PL"/>
        </w:rPr>
        <w:sym w:font="Symbol" w:char="F02D"/>
      </w:r>
      <w:r w:rsidR="00F9076C" w:rsidRPr="00D1016B">
        <w:rPr>
          <w:rFonts w:ascii="Garamond" w:eastAsia="Times New Roman" w:hAnsi="Garamond" w:cstheme="majorHAnsi"/>
          <w:sz w:val="24"/>
          <w:szCs w:val="24"/>
          <w:lang w:eastAsia="pl-PL"/>
        </w:rPr>
        <w:t xml:space="preserve"> oraz czy są sprawne urządzenia sanitarne, centralnego ogrzewania, czy jest zasilanie i oświetlenie zewnętrzne.</w:t>
      </w:r>
    </w:p>
    <w:p w14:paraId="2B4CE974" w14:textId="750C70B6" w:rsidR="00FF4660" w:rsidRPr="00FF4660" w:rsidRDefault="00822458" w:rsidP="008F20F1">
      <w:pPr>
        <w:numPr>
          <w:ilvl w:val="0"/>
          <w:numId w:val="6"/>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w</w:t>
      </w:r>
      <w:r w:rsidR="00F9076C" w:rsidRPr="00D1016B">
        <w:rPr>
          <w:rFonts w:ascii="Garamond" w:eastAsia="Times New Roman" w:hAnsi="Garamond" w:cstheme="majorHAnsi"/>
          <w:sz w:val="24"/>
          <w:szCs w:val="24"/>
          <w:lang w:eastAsia="pl-PL"/>
        </w:rPr>
        <w:t xml:space="preserve"> przypadku braku zasilania elektrycznego po godzinach urzędowania Sądu powiadamia</w:t>
      </w:r>
      <w:r w:rsidR="00FF4660">
        <w:rPr>
          <w:rFonts w:ascii="Garamond" w:eastAsia="Times New Roman" w:hAnsi="Garamond" w:cstheme="majorHAnsi"/>
          <w:sz w:val="24"/>
          <w:szCs w:val="24"/>
          <w:lang w:eastAsia="pl-PL"/>
        </w:rPr>
        <w:t xml:space="preserve"> </w:t>
      </w:r>
      <w:r w:rsidR="00FF4660" w:rsidRPr="00D1016B">
        <w:rPr>
          <w:rFonts w:ascii="Garamond" w:hAnsi="Garamond"/>
          <w:sz w:val="24"/>
          <w:szCs w:val="24"/>
        </w:rPr>
        <w:t>pracownika gospodarczego (zatrudnianego przez właściciela wynajmowan</w:t>
      </w:r>
      <w:r w:rsidR="00FF4660">
        <w:rPr>
          <w:rFonts w:ascii="Garamond" w:hAnsi="Garamond"/>
          <w:sz w:val="24"/>
          <w:szCs w:val="24"/>
        </w:rPr>
        <w:t>ych</w:t>
      </w:r>
      <w:r w:rsidR="00FF4660" w:rsidRPr="00D1016B">
        <w:rPr>
          <w:rFonts w:ascii="Garamond" w:hAnsi="Garamond"/>
          <w:sz w:val="24"/>
          <w:szCs w:val="24"/>
        </w:rPr>
        <w:t xml:space="preserve"> przez Sąd pomieszczeń w budynku)</w:t>
      </w:r>
      <w:r w:rsidR="00FF4660">
        <w:rPr>
          <w:rFonts w:ascii="Garamond" w:hAnsi="Garamond"/>
          <w:sz w:val="24"/>
          <w:szCs w:val="24"/>
        </w:rPr>
        <w:t>,</w:t>
      </w:r>
    </w:p>
    <w:p w14:paraId="3CE8E437" w14:textId="56CD5AD9" w:rsidR="0024324B" w:rsidRPr="00D1016B" w:rsidRDefault="008F20F1" w:rsidP="008F20F1">
      <w:pPr>
        <w:pStyle w:val="Default"/>
        <w:numPr>
          <w:ilvl w:val="0"/>
          <w:numId w:val="6"/>
        </w:numPr>
        <w:jc w:val="both"/>
        <w:rPr>
          <w:rFonts w:ascii="Garamond" w:hAnsi="Garamond"/>
        </w:rPr>
      </w:pPr>
      <w:r>
        <w:rPr>
          <w:rFonts w:ascii="Garamond" w:hAnsi="Garamond"/>
        </w:rPr>
        <w:t>w</w:t>
      </w:r>
      <w:r w:rsidR="0024324B" w:rsidRPr="00D1016B">
        <w:rPr>
          <w:rFonts w:ascii="Garamond" w:hAnsi="Garamond"/>
        </w:rPr>
        <w:t xml:space="preserve"> razie wystąpienia awarii lub zdarzenia losowego poza godzinami pracy pracowników ochrony fizycznej, w szczególności w przypadku wystąpienia pożaru, zalania pomieszczeń, włamania do budynku, do czasu przybycia odpowiednich służb (Pogotowie Ratunkowe, Straż Pożarna, Policja, Pogotowie Energetyczne, serwis) pracownik ochrony zobowiązany jest zawiadomić pracownika gospodarczego (zatrudnianego przez właściciela wynajmowanego przez Sąd pomieszczeń</w:t>
      </w:r>
      <w:r w:rsidR="003202C3" w:rsidRPr="00D1016B">
        <w:rPr>
          <w:rFonts w:ascii="Garamond" w:hAnsi="Garamond"/>
        </w:rPr>
        <w:t xml:space="preserve"> w budynku</w:t>
      </w:r>
      <w:r w:rsidR="0024324B" w:rsidRPr="00D1016B">
        <w:rPr>
          <w:rFonts w:ascii="Garamond" w:hAnsi="Garamond"/>
        </w:rPr>
        <w:t xml:space="preserve">); grupa interwencyjna zobowiązana jest zabezpieczyć chroniony budynek i mienie w nim się znajdujące oraz zawiadomić Kierownika Oddziału Administracyjnego, a pod jego nieobecność upoważnionego pracownika, odnotowując powyższe w Książce raportów i wydarzeń; </w:t>
      </w:r>
    </w:p>
    <w:p w14:paraId="41442000" w14:textId="79F6DA27" w:rsidR="00F9076C" w:rsidRPr="00D1016B" w:rsidRDefault="00142436" w:rsidP="00F9076C">
      <w:pPr>
        <w:numPr>
          <w:ilvl w:val="0"/>
          <w:numId w:val="6"/>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w</w:t>
      </w:r>
      <w:r w:rsidR="00F9076C" w:rsidRPr="00D1016B">
        <w:rPr>
          <w:rFonts w:ascii="Garamond" w:eastAsia="Times New Roman" w:hAnsi="Garamond" w:cstheme="majorHAnsi"/>
          <w:sz w:val="24"/>
          <w:szCs w:val="24"/>
          <w:lang w:eastAsia="pl-PL"/>
        </w:rPr>
        <w:t xml:space="preserve"> przypadku otrzymania telefonicznego zgłoszenia o podłożeniu ładunku wybuchowego lub znalezieniu na terenie budynku przedmiotu przypominającego ładunek wybuchowy postępuje zgodnie z „Instrukcją alarmową określającą niezbędne działania w przypadku otrzymania zgłoszenia lub znalezienia ładunku wybuchowego”.</w:t>
      </w:r>
    </w:p>
    <w:p w14:paraId="6D8C83F4" w14:textId="6467D499" w:rsidR="00F9076C" w:rsidRPr="00D1016B" w:rsidRDefault="00142436" w:rsidP="00FE322F">
      <w:pPr>
        <w:numPr>
          <w:ilvl w:val="0"/>
          <w:numId w:val="6"/>
        </w:numPr>
        <w:spacing w:after="0" w:line="240" w:lineRule="auto"/>
        <w:ind w:left="714" w:hanging="357"/>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w</w:t>
      </w:r>
      <w:r w:rsidR="00F9076C" w:rsidRPr="00D1016B">
        <w:rPr>
          <w:rFonts w:ascii="Garamond" w:eastAsia="Times New Roman" w:hAnsi="Garamond" w:cstheme="majorHAnsi"/>
          <w:sz w:val="24"/>
          <w:szCs w:val="24"/>
          <w:lang w:eastAsia="pl-PL"/>
        </w:rPr>
        <w:t xml:space="preserve"> przypadku stwierdzenia zagrożenia bezpieczeństwa osób i mienia w budynku Sądu powiadamia grupę interwencyjną i stosownie do zagrożeń działa:</w:t>
      </w:r>
    </w:p>
    <w:p w14:paraId="42AF0D52" w14:textId="74C1116F" w:rsidR="00F9076C" w:rsidRPr="00D1016B" w:rsidRDefault="00F9076C" w:rsidP="00FE322F">
      <w:pPr>
        <w:numPr>
          <w:ilvl w:val="0"/>
          <w:numId w:val="7"/>
        </w:numPr>
        <w:spacing w:after="0" w:line="240" w:lineRule="auto"/>
        <w:ind w:left="714" w:hanging="357"/>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w godzinach urzędowania Sądu – powiadamia Kierownika </w:t>
      </w:r>
      <w:r w:rsidR="00DB3E06">
        <w:rPr>
          <w:rFonts w:ascii="Garamond" w:eastAsia="Times New Roman" w:hAnsi="Garamond" w:cstheme="majorHAnsi"/>
          <w:sz w:val="24"/>
          <w:szCs w:val="24"/>
          <w:lang w:eastAsia="pl-PL"/>
        </w:rPr>
        <w:t xml:space="preserve">/ Zastępcę Kierownika </w:t>
      </w:r>
      <w:r w:rsidRPr="00D1016B">
        <w:rPr>
          <w:rFonts w:ascii="Garamond" w:eastAsia="Times New Roman" w:hAnsi="Garamond" w:cstheme="majorHAnsi"/>
          <w:sz w:val="24"/>
          <w:szCs w:val="24"/>
          <w:lang w:eastAsia="pl-PL"/>
        </w:rPr>
        <w:t>Oddziału Administracyjnego,</w:t>
      </w:r>
    </w:p>
    <w:p w14:paraId="1949A063" w14:textId="77777777" w:rsidR="00DB3E06" w:rsidRDefault="00F9076C" w:rsidP="00C22812">
      <w:pPr>
        <w:numPr>
          <w:ilvl w:val="0"/>
          <w:numId w:val="7"/>
        </w:numPr>
        <w:spacing w:after="0" w:line="240" w:lineRule="auto"/>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po godzinach urzędowania – w zależności od potrzeb powiadamia:</w:t>
      </w:r>
      <w:r w:rsidRPr="00D1016B">
        <w:rPr>
          <w:rFonts w:ascii="Garamond" w:eastAsia="Times New Roman" w:hAnsi="Garamond" w:cstheme="majorHAnsi"/>
          <w:sz w:val="24"/>
          <w:szCs w:val="24"/>
          <w:lang w:eastAsia="pl-PL"/>
        </w:rPr>
        <w:br/>
        <w:t>a/ Policję tel. 997 lub 112</w:t>
      </w:r>
    </w:p>
    <w:p w14:paraId="7691C00A" w14:textId="2B70967A" w:rsidR="00F9076C" w:rsidRPr="00DB3E06" w:rsidRDefault="00F9076C" w:rsidP="00C22812">
      <w:pPr>
        <w:spacing w:after="0" w:line="240" w:lineRule="auto"/>
        <w:ind w:left="720"/>
        <w:outlineLvl w:val="0"/>
        <w:rPr>
          <w:rFonts w:ascii="Garamond" w:eastAsia="Times New Roman" w:hAnsi="Garamond" w:cstheme="majorHAnsi"/>
          <w:sz w:val="24"/>
          <w:szCs w:val="24"/>
          <w:lang w:eastAsia="pl-PL"/>
        </w:rPr>
      </w:pPr>
      <w:r w:rsidRPr="00DB3E06">
        <w:rPr>
          <w:rFonts w:ascii="Garamond" w:eastAsia="Times New Roman" w:hAnsi="Garamond" w:cstheme="majorHAnsi"/>
          <w:sz w:val="24"/>
          <w:szCs w:val="24"/>
          <w:lang w:eastAsia="pl-PL"/>
        </w:rPr>
        <w:t xml:space="preserve">Komendę Powiatową Policji w Nysie, ul. Armii Krajowej 11, tel. 47 86 35 377, </w:t>
      </w:r>
    </w:p>
    <w:p w14:paraId="508144EE" w14:textId="0C4B1D91" w:rsidR="00F9076C" w:rsidRDefault="00F9076C" w:rsidP="00F9076C">
      <w:pPr>
        <w:spacing w:after="0" w:line="240" w:lineRule="auto"/>
        <w:ind w:left="720"/>
        <w:contextualSpacing/>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b/ Straż Pożarną tel. 998,</w:t>
      </w:r>
      <w:r w:rsidRPr="00D1016B">
        <w:rPr>
          <w:rFonts w:ascii="Garamond" w:eastAsia="Times New Roman" w:hAnsi="Garamond" w:cstheme="majorHAnsi"/>
          <w:sz w:val="24"/>
          <w:szCs w:val="24"/>
          <w:lang w:eastAsia="pl-PL"/>
        </w:rPr>
        <w:br/>
        <w:t>c/ Prezesa/Wiceprezesa,</w:t>
      </w:r>
      <w:r w:rsidRPr="00D1016B">
        <w:rPr>
          <w:rFonts w:ascii="Garamond" w:eastAsia="Times New Roman" w:hAnsi="Garamond" w:cstheme="majorHAnsi"/>
          <w:sz w:val="24"/>
          <w:szCs w:val="24"/>
          <w:lang w:eastAsia="pl-PL"/>
        </w:rPr>
        <w:br/>
        <w:t>d/ Dyrektora Sądu,</w:t>
      </w:r>
      <w:r w:rsidRPr="00D1016B">
        <w:rPr>
          <w:rFonts w:ascii="Garamond" w:eastAsia="Times New Roman" w:hAnsi="Garamond" w:cstheme="majorHAnsi"/>
          <w:sz w:val="24"/>
          <w:szCs w:val="24"/>
          <w:lang w:eastAsia="pl-PL"/>
        </w:rPr>
        <w:br/>
      </w:r>
      <w:r w:rsidRPr="00D1016B">
        <w:rPr>
          <w:rFonts w:ascii="Garamond" w:eastAsia="Times New Roman" w:hAnsi="Garamond" w:cstheme="majorHAnsi"/>
          <w:sz w:val="24"/>
          <w:szCs w:val="24"/>
          <w:lang w:eastAsia="pl-PL"/>
        </w:rPr>
        <w:lastRenderedPageBreak/>
        <w:t xml:space="preserve">e/ Kierownika </w:t>
      </w:r>
      <w:r w:rsidR="006712F9">
        <w:rPr>
          <w:rFonts w:ascii="Garamond" w:eastAsia="Times New Roman" w:hAnsi="Garamond" w:cstheme="majorHAnsi"/>
          <w:sz w:val="24"/>
          <w:szCs w:val="24"/>
          <w:lang w:eastAsia="pl-PL"/>
        </w:rPr>
        <w:t xml:space="preserve">/ Zastępcę Kierownika </w:t>
      </w:r>
      <w:r w:rsidRPr="00D1016B">
        <w:rPr>
          <w:rFonts w:ascii="Garamond" w:eastAsia="Times New Roman" w:hAnsi="Garamond" w:cstheme="majorHAnsi"/>
          <w:sz w:val="24"/>
          <w:szCs w:val="24"/>
          <w:lang w:eastAsia="pl-PL"/>
        </w:rPr>
        <w:t>O/Administracyjnego,</w:t>
      </w:r>
      <w:r w:rsidRPr="00D1016B">
        <w:rPr>
          <w:rFonts w:ascii="Garamond" w:eastAsia="Times New Roman" w:hAnsi="Garamond" w:cstheme="majorHAnsi"/>
          <w:sz w:val="24"/>
          <w:szCs w:val="24"/>
          <w:lang w:eastAsia="pl-PL"/>
        </w:rPr>
        <w:br/>
      </w:r>
      <w:r w:rsidRPr="00A56B82">
        <w:rPr>
          <w:rFonts w:ascii="Garamond" w:eastAsia="Times New Roman" w:hAnsi="Garamond" w:cstheme="majorHAnsi"/>
          <w:sz w:val="24"/>
          <w:szCs w:val="24"/>
          <w:lang w:eastAsia="pl-PL"/>
        </w:rPr>
        <w:t>g/ Informatyka</w:t>
      </w:r>
      <w:r w:rsidR="00A56B82" w:rsidRPr="00A56B82">
        <w:rPr>
          <w:rFonts w:ascii="Garamond" w:eastAsia="Times New Roman" w:hAnsi="Garamond" w:cstheme="majorHAnsi"/>
          <w:sz w:val="24"/>
          <w:szCs w:val="24"/>
          <w:lang w:eastAsia="pl-PL"/>
        </w:rPr>
        <w:t xml:space="preserve"> (w razie konieczności)</w:t>
      </w:r>
      <w:r w:rsidRPr="00A56B82">
        <w:rPr>
          <w:rFonts w:ascii="Garamond" w:eastAsia="Times New Roman" w:hAnsi="Garamond" w:cstheme="majorHAnsi"/>
          <w:sz w:val="24"/>
          <w:szCs w:val="24"/>
          <w:lang w:eastAsia="pl-PL"/>
        </w:rPr>
        <w:t>.</w:t>
      </w:r>
    </w:p>
    <w:p w14:paraId="25581B7D" w14:textId="77777777" w:rsidR="00142436" w:rsidRPr="00D1016B" w:rsidRDefault="00142436" w:rsidP="00F9076C">
      <w:pPr>
        <w:spacing w:after="0" w:line="240" w:lineRule="auto"/>
        <w:ind w:left="720"/>
        <w:contextualSpacing/>
        <w:outlineLvl w:val="0"/>
        <w:rPr>
          <w:rFonts w:ascii="Garamond" w:eastAsia="Times New Roman" w:hAnsi="Garamond" w:cstheme="majorHAnsi"/>
          <w:sz w:val="24"/>
          <w:szCs w:val="24"/>
          <w:lang w:eastAsia="pl-PL"/>
        </w:rPr>
      </w:pPr>
    </w:p>
    <w:p w14:paraId="7CCDBE26" w14:textId="77777777" w:rsidR="00142436" w:rsidRPr="00D1016B" w:rsidRDefault="00142436" w:rsidP="00142436">
      <w:pPr>
        <w:spacing w:after="0" w:line="240" w:lineRule="auto"/>
        <w:jc w:val="both"/>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Szczególnego zainteresowania i uwagi wymagają:</w:t>
      </w:r>
    </w:p>
    <w:p w14:paraId="7C04A772" w14:textId="77777777" w:rsidR="00142436" w:rsidRPr="00D1016B" w:rsidRDefault="00142436" w:rsidP="00142436">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rzucające się w oczy lub nietypowe zachowania osób,</w:t>
      </w:r>
    </w:p>
    <w:p w14:paraId="5998B321" w14:textId="77777777" w:rsidR="00142436" w:rsidRPr="00D1016B" w:rsidRDefault="00142436" w:rsidP="00142436">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pozostawione bez opieki przedmioty typu: teczki, paczki, pakunki itp.,</w:t>
      </w:r>
    </w:p>
    <w:p w14:paraId="0A3E3DB3" w14:textId="06C37AEE" w:rsidR="00F9076C" w:rsidRPr="00373FCD" w:rsidRDefault="00142436" w:rsidP="00373FCD">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osoby ubrane nietypowo do </w:t>
      </w:r>
      <w:r w:rsidR="004B1FAB">
        <w:rPr>
          <w:rFonts w:ascii="Garamond" w:eastAsia="Times New Roman" w:hAnsi="Garamond" w:cstheme="majorHAnsi"/>
          <w:sz w:val="24"/>
          <w:szCs w:val="24"/>
          <w:lang w:eastAsia="pl-PL"/>
        </w:rPr>
        <w:t>pan</w:t>
      </w:r>
      <w:r w:rsidRPr="00D1016B">
        <w:rPr>
          <w:rFonts w:ascii="Garamond" w:eastAsia="Times New Roman" w:hAnsi="Garamond" w:cstheme="majorHAnsi"/>
          <w:sz w:val="24"/>
          <w:szCs w:val="24"/>
          <w:lang w:eastAsia="pl-PL"/>
        </w:rPr>
        <w:t>ującej pory roku</w:t>
      </w:r>
      <w:r w:rsidR="004B1FAB">
        <w:rPr>
          <w:rFonts w:ascii="Garamond" w:eastAsia="Times New Roman" w:hAnsi="Garamond" w:cstheme="majorHAnsi"/>
          <w:sz w:val="24"/>
          <w:szCs w:val="24"/>
          <w:lang w:eastAsia="pl-PL"/>
        </w:rPr>
        <w:t>.</w:t>
      </w:r>
    </w:p>
    <w:p w14:paraId="10D1AA56" w14:textId="77777777" w:rsidR="00F9076C" w:rsidRPr="00D1016B" w:rsidRDefault="00F9076C" w:rsidP="00F9076C">
      <w:pPr>
        <w:spacing w:before="120" w:after="0" w:line="240" w:lineRule="auto"/>
        <w:jc w:val="both"/>
        <w:outlineLvl w:val="0"/>
        <w:rPr>
          <w:rFonts w:ascii="Garamond" w:eastAsia="Times New Roman" w:hAnsi="Garamond" w:cstheme="majorHAnsi"/>
          <w:b/>
          <w:sz w:val="24"/>
          <w:szCs w:val="24"/>
          <w:lang w:eastAsia="pl-PL"/>
        </w:rPr>
      </w:pPr>
      <w:r w:rsidRPr="00D1016B">
        <w:rPr>
          <w:rFonts w:ascii="Garamond" w:eastAsia="Times New Roman" w:hAnsi="Garamond" w:cstheme="majorHAnsi"/>
          <w:sz w:val="24"/>
          <w:szCs w:val="24"/>
          <w:lang w:eastAsia="pl-PL"/>
        </w:rPr>
        <w:t>Uwaga:</w:t>
      </w:r>
      <w:r w:rsidRPr="00D1016B">
        <w:rPr>
          <w:rFonts w:ascii="Garamond" w:eastAsia="Times New Roman" w:hAnsi="Garamond" w:cstheme="majorHAnsi"/>
          <w:sz w:val="24"/>
          <w:szCs w:val="24"/>
          <w:lang w:eastAsia="pl-PL"/>
        </w:rPr>
        <w:br/>
        <w:t>Po godzinach pracy Sądu wstęp do chronionego budynku mają wyłącznie upoważnieni pracownicy Sądu Rejonowego w Nysie, pracownicy Wykonawcy uprawnieni do kontroli i nadzoru oraz osoby sprzątające. Zabrania się wpuszczania na teren budynków innych osób niż wymienione powyżej, bez wyraźnego polecenia Kierownictwa Sądu bądź Kierownika/Z-</w:t>
      </w:r>
      <w:proofErr w:type="spellStart"/>
      <w:r w:rsidRPr="00D1016B">
        <w:rPr>
          <w:rFonts w:ascii="Garamond" w:eastAsia="Times New Roman" w:hAnsi="Garamond" w:cstheme="majorHAnsi"/>
          <w:sz w:val="24"/>
          <w:szCs w:val="24"/>
          <w:lang w:eastAsia="pl-PL"/>
        </w:rPr>
        <w:t>cy</w:t>
      </w:r>
      <w:proofErr w:type="spellEnd"/>
      <w:r w:rsidRPr="00D1016B">
        <w:rPr>
          <w:rFonts w:ascii="Garamond" w:eastAsia="Times New Roman" w:hAnsi="Garamond" w:cstheme="majorHAnsi"/>
          <w:sz w:val="24"/>
          <w:szCs w:val="24"/>
          <w:lang w:eastAsia="pl-PL"/>
        </w:rPr>
        <w:t xml:space="preserve"> Kierownika Oddziału Administracyjnego.</w:t>
      </w:r>
    </w:p>
    <w:p w14:paraId="27F965D7" w14:textId="666820BA" w:rsidR="00BC1308" w:rsidRPr="00373FCD" w:rsidRDefault="00BC1308" w:rsidP="00BC1308">
      <w:pPr>
        <w:spacing w:before="100" w:beforeAutospacing="1" w:after="100" w:afterAutospacing="1" w:line="240" w:lineRule="auto"/>
        <w:jc w:val="both"/>
        <w:outlineLvl w:val="2"/>
        <w:rPr>
          <w:rFonts w:ascii="Garamond" w:eastAsia="Times New Roman" w:hAnsi="Garamond" w:cstheme="majorHAnsi"/>
          <w:b/>
          <w:bCs/>
          <w:sz w:val="24"/>
          <w:szCs w:val="24"/>
          <w:u w:val="single"/>
          <w:lang w:eastAsia="pl-PL"/>
        </w:rPr>
      </w:pPr>
      <w:r w:rsidRPr="00373FCD">
        <w:rPr>
          <w:rFonts w:ascii="Garamond" w:eastAsia="Times New Roman" w:hAnsi="Garamond" w:cstheme="majorHAnsi"/>
          <w:b/>
          <w:bCs/>
          <w:sz w:val="24"/>
          <w:szCs w:val="24"/>
          <w:u w:val="single"/>
          <w:lang w:eastAsia="pl-PL"/>
        </w:rPr>
        <w:t>Budynek przy ul. Rynek 36 C</w:t>
      </w:r>
    </w:p>
    <w:p w14:paraId="25C4AD11" w14:textId="77777777" w:rsidR="00BC1308" w:rsidRPr="00D1016B" w:rsidRDefault="00BC1308" w:rsidP="00BC1308">
      <w:pPr>
        <w:spacing w:before="100" w:beforeAutospacing="1" w:after="100" w:afterAutospacing="1" w:line="240" w:lineRule="auto"/>
        <w:jc w:val="both"/>
        <w:outlineLvl w:val="2"/>
        <w:rPr>
          <w:rFonts w:ascii="Garamond" w:eastAsia="Times New Roman" w:hAnsi="Garamond" w:cstheme="majorHAnsi"/>
          <w:b/>
          <w:bCs/>
          <w:sz w:val="24"/>
          <w:szCs w:val="24"/>
          <w:lang w:eastAsia="pl-PL"/>
        </w:rPr>
      </w:pPr>
      <w:r w:rsidRPr="00D1016B">
        <w:rPr>
          <w:rFonts w:ascii="Garamond" w:eastAsia="Times New Roman" w:hAnsi="Garamond" w:cstheme="majorHAnsi"/>
          <w:b/>
          <w:bCs/>
          <w:sz w:val="24"/>
          <w:szCs w:val="24"/>
          <w:lang w:eastAsia="pl-PL"/>
        </w:rPr>
        <w:t>Zadania i obowiązki Pracowników kwalifikowanych</w:t>
      </w:r>
    </w:p>
    <w:p w14:paraId="0DBC9F1F" w14:textId="2FB8B0B8" w:rsidR="00BC1308" w:rsidRPr="00D1016B" w:rsidRDefault="004D2363" w:rsidP="007E7DD3">
      <w:pPr>
        <w:numPr>
          <w:ilvl w:val="0"/>
          <w:numId w:val="16"/>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n</w:t>
      </w:r>
      <w:r w:rsidR="00BC1308" w:rsidRPr="00D1016B">
        <w:rPr>
          <w:rFonts w:ascii="Garamond" w:eastAsia="Times New Roman" w:hAnsi="Garamond" w:cstheme="majorHAnsi"/>
          <w:sz w:val="24"/>
          <w:szCs w:val="24"/>
          <w:lang w:eastAsia="pl-PL"/>
        </w:rPr>
        <w:t>adzoruje ruc</w:t>
      </w:r>
      <w:r>
        <w:rPr>
          <w:rFonts w:ascii="Garamond" w:eastAsia="Times New Roman" w:hAnsi="Garamond" w:cstheme="majorHAnsi"/>
          <w:sz w:val="24"/>
          <w:szCs w:val="24"/>
          <w:lang w:eastAsia="pl-PL"/>
        </w:rPr>
        <w:t>h</w:t>
      </w:r>
      <w:r w:rsidR="00BC1308" w:rsidRPr="00D1016B">
        <w:rPr>
          <w:rFonts w:ascii="Garamond" w:eastAsia="Times New Roman" w:hAnsi="Garamond" w:cstheme="majorHAnsi"/>
          <w:sz w:val="24"/>
          <w:szCs w:val="24"/>
          <w:lang w:eastAsia="pl-PL"/>
        </w:rPr>
        <w:t xml:space="preserve"> osobowy</w:t>
      </w:r>
      <w:r w:rsidR="00F036BF" w:rsidRPr="00D1016B">
        <w:rPr>
          <w:rFonts w:ascii="Garamond" w:eastAsia="Times New Roman" w:hAnsi="Garamond" w:cstheme="majorHAnsi"/>
          <w:sz w:val="24"/>
          <w:szCs w:val="24"/>
          <w:lang w:eastAsia="pl-PL"/>
        </w:rPr>
        <w:t xml:space="preserve"> na</w:t>
      </w:r>
      <w:r w:rsidR="004C1DD7" w:rsidRPr="00D1016B">
        <w:rPr>
          <w:rFonts w:ascii="Garamond" w:eastAsia="Times New Roman" w:hAnsi="Garamond" w:cstheme="majorHAnsi"/>
          <w:sz w:val="24"/>
          <w:szCs w:val="24"/>
          <w:lang w:eastAsia="pl-PL"/>
        </w:rPr>
        <w:t xml:space="preserve"> III </w:t>
      </w:r>
      <w:r w:rsidR="007E7DD3" w:rsidRPr="00D1016B">
        <w:rPr>
          <w:rFonts w:ascii="Garamond" w:eastAsia="Times New Roman" w:hAnsi="Garamond" w:cstheme="majorHAnsi"/>
          <w:sz w:val="24"/>
          <w:szCs w:val="24"/>
          <w:lang w:eastAsia="pl-PL"/>
        </w:rPr>
        <w:t xml:space="preserve">– </w:t>
      </w:r>
      <w:proofErr w:type="spellStart"/>
      <w:r w:rsidR="007E7DD3" w:rsidRPr="00D1016B">
        <w:rPr>
          <w:rFonts w:ascii="Garamond" w:eastAsia="Times New Roman" w:hAnsi="Garamond" w:cstheme="majorHAnsi"/>
          <w:sz w:val="24"/>
          <w:szCs w:val="24"/>
          <w:lang w:eastAsia="pl-PL"/>
        </w:rPr>
        <w:t>cim</w:t>
      </w:r>
      <w:proofErr w:type="spellEnd"/>
      <w:r w:rsidR="007E7DD3" w:rsidRPr="00D1016B">
        <w:rPr>
          <w:rFonts w:ascii="Garamond" w:eastAsia="Times New Roman" w:hAnsi="Garamond" w:cstheme="majorHAnsi"/>
          <w:sz w:val="24"/>
          <w:szCs w:val="24"/>
          <w:lang w:eastAsia="pl-PL"/>
        </w:rPr>
        <w:t xml:space="preserve"> </w:t>
      </w:r>
      <w:r w:rsidR="004C1DD7" w:rsidRPr="00D1016B">
        <w:rPr>
          <w:rFonts w:ascii="Garamond" w:eastAsia="Times New Roman" w:hAnsi="Garamond" w:cstheme="majorHAnsi"/>
          <w:sz w:val="24"/>
          <w:szCs w:val="24"/>
          <w:lang w:eastAsia="pl-PL"/>
        </w:rPr>
        <w:t>piętrze budynku, kierując osobami udającymi się do Biura Obsługi Interesantów</w:t>
      </w:r>
      <w:r w:rsidR="00816BB5" w:rsidRPr="00D1016B">
        <w:rPr>
          <w:rFonts w:ascii="Garamond" w:eastAsia="Times New Roman" w:hAnsi="Garamond" w:cstheme="majorHAnsi"/>
          <w:sz w:val="24"/>
          <w:szCs w:val="24"/>
          <w:lang w:eastAsia="pl-PL"/>
        </w:rPr>
        <w:t>, reaguje na wezwania pracowników</w:t>
      </w:r>
      <w:r w:rsidR="004C1DD7" w:rsidRPr="00D1016B">
        <w:rPr>
          <w:rFonts w:ascii="Garamond" w:eastAsia="Times New Roman" w:hAnsi="Garamond" w:cstheme="majorHAnsi"/>
          <w:sz w:val="24"/>
          <w:szCs w:val="24"/>
          <w:lang w:eastAsia="pl-PL"/>
        </w:rPr>
        <w:t xml:space="preserve">. </w:t>
      </w:r>
      <w:r w:rsidR="00F036BF" w:rsidRPr="00D1016B">
        <w:rPr>
          <w:rFonts w:ascii="Garamond" w:eastAsia="Times New Roman" w:hAnsi="Garamond" w:cstheme="majorHAnsi"/>
          <w:sz w:val="24"/>
          <w:szCs w:val="24"/>
          <w:lang w:eastAsia="pl-PL"/>
        </w:rPr>
        <w:t xml:space="preserve"> </w:t>
      </w:r>
    </w:p>
    <w:p w14:paraId="3185D65D" w14:textId="1AB3B88B" w:rsidR="00BC1308" w:rsidRPr="00D1016B" w:rsidRDefault="004D2363" w:rsidP="007E7DD3">
      <w:pPr>
        <w:numPr>
          <w:ilvl w:val="0"/>
          <w:numId w:val="16"/>
        </w:numPr>
        <w:spacing w:before="100" w:beforeAutospacing="1" w:after="100" w:afterAutospacing="1" w:line="240" w:lineRule="auto"/>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p</w:t>
      </w:r>
      <w:r w:rsidR="00BC1308" w:rsidRPr="00D1016B">
        <w:rPr>
          <w:rFonts w:ascii="Garamond" w:eastAsia="Times New Roman" w:hAnsi="Garamond" w:cstheme="majorHAnsi"/>
          <w:sz w:val="24"/>
          <w:szCs w:val="24"/>
          <w:lang w:eastAsia="pl-PL"/>
        </w:rPr>
        <w:t xml:space="preserve">odejmuje interwencję wobec osób nietrzeźwych i zakłócających spokój publiczny, </w:t>
      </w:r>
    </w:p>
    <w:p w14:paraId="24698EBC" w14:textId="5EB9A0FD" w:rsidR="006A5CF1" w:rsidRDefault="004D2363" w:rsidP="00816BB5">
      <w:pPr>
        <w:pStyle w:val="Default"/>
        <w:numPr>
          <w:ilvl w:val="0"/>
          <w:numId w:val="16"/>
        </w:numPr>
        <w:jc w:val="both"/>
        <w:rPr>
          <w:rFonts w:ascii="Garamond" w:hAnsi="Garamond"/>
        </w:rPr>
      </w:pPr>
      <w:r>
        <w:rPr>
          <w:rFonts w:ascii="Garamond" w:hAnsi="Garamond"/>
        </w:rPr>
        <w:t>p</w:t>
      </w:r>
      <w:r w:rsidR="00BC1308" w:rsidRPr="00D1016B">
        <w:rPr>
          <w:rFonts w:ascii="Garamond" w:hAnsi="Garamond"/>
        </w:rPr>
        <w:t>rowadzi ewidencji osób wchodzących do budynków Zamawiającego oraz kierowanie interesantów do właściwych miejsc.</w:t>
      </w:r>
    </w:p>
    <w:p w14:paraId="7664E632" w14:textId="2E514E5A" w:rsidR="00B677E2" w:rsidRPr="00B677E2" w:rsidRDefault="00B677E2" w:rsidP="00B677E2">
      <w:pPr>
        <w:numPr>
          <w:ilvl w:val="0"/>
          <w:numId w:val="16"/>
        </w:numPr>
        <w:spacing w:before="100" w:beforeAutospacing="1" w:after="100" w:afterAutospacing="1"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czuwa nad zapewnieniem bezpieczeństwa w zakresie życia i zdrowia wszystkich osób przebywających na ochranianym terenie posiłkując się urządzeniami technicznymi,</w:t>
      </w:r>
    </w:p>
    <w:p w14:paraId="26817074" w14:textId="0BEDA7F0" w:rsidR="00BC1308" w:rsidRPr="00D1016B" w:rsidRDefault="004D2363" w:rsidP="007E7DD3">
      <w:pPr>
        <w:numPr>
          <w:ilvl w:val="0"/>
          <w:numId w:val="16"/>
        </w:numPr>
        <w:spacing w:after="0" w:line="240" w:lineRule="auto"/>
        <w:ind w:left="714" w:hanging="357"/>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w</w:t>
      </w:r>
      <w:r w:rsidR="00BC1308" w:rsidRPr="00D1016B">
        <w:rPr>
          <w:rFonts w:ascii="Garamond" w:eastAsia="Times New Roman" w:hAnsi="Garamond" w:cstheme="majorHAnsi"/>
          <w:sz w:val="24"/>
          <w:szCs w:val="24"/>
          <w:lang w:eastAsia="pl-PL"/>
        </w:rPr>
        <w:t xml:space="preserve"> celu realizacji działań zwiększających dostępność do wymiaru sprawiedliwości osobom ze szczególnymi potrzebami, zgodnie z wytycznymi ustawy z dnia 19 lipca 2019 r. o zapewnieniu dostępności osobom ze szczególnymi potrzebami, pracownik ochrony zobowiązany jest do zapewnienia wszystkim osobom dostępu do wymiaru sprawiedliwości poprzez:</w:t>
      </w:r>
    </w:p>
    <w:p w14:paraId="1164310F" w14:textId="77777777" w:rsidR="00E338FE" w:rsidRPr="00D1016B" w:rsidRDefault="00E338FE" w:rsidP="00E338FE">
      <w:pPr>
        <w:pStyle w:val="Akapitzlist"/>
        <w:numPr>
          <w:ilvl w:val="0"/>
          <w:numId w:val="17"/>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informowanie o planie/rozkładzie pomieszczeń w budynkach Sądu Rejonowego w Nysie i udzielanie pomocy w poruszaniu się po piętrach i pomiędzy piętrami w celu załatwienia sprawy,</w:t>
      </w:r>
    </w:p>
    <w:p w14:paraId="68D8D125" w14:textId="77777777" w:rsidR="00E338FE" w:rsidRPr="00D1016B" w:rsidRDefault="00E338FE" w:rsidP="00E338FE">
      <w:pPr>
        <w:pStyle w:val="Akapitzlist"/>
        <w:numPr>
          <w:ilvl w:val="0"/>
          <w:numId w:val="17"/>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w ramach posiadanej wiedzy i przeszkolenia zgodnie z obowiązującą instrukcją i procedurami w zakresie bezpieczeństwa przeciwpożarowego zapewnienie pomocy przy ewakuacji osobom ze szczególnymi potrzebami w przypadku zdarzeń losowych (np. poprzez odpowiedni sprzęt lub sygnalizację) oraz współdziałanie z osobami odpowiedzialnymi za prowadzenie ewakuacji,</w:t>
      </w:r>
    </w:p>
    <w:p w14:paraId="0372AF02" w14:textId="4F43D53D" w:rsidR="00E338FE" w:rsidRPr="00D1016B" w:rsidRDefault="00E338FE" w:rsidP="00E338FE">
      <w:pPr>
        <w:pStyle w:val="Akapitzlist"/>
        <w:numPr>
          <w:ilvl w:val="0"/>
          <w:numId w:val="17"/>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udzielanie wszelkiej pomocy i wsparcia osobom z psem asystującym.</w:t>
      </w:r>
    </w:p>
    <w:p w14:paraId="56ADC0FE" w14:textId="2705B95A" w:rsidR="00E338FE" w:rsidRPr="00D1016B" w:rsidRDefault="003B633E" w:rsidP="00E338FE">
      <w:pPr>
        <w:numPr>
          <w:ilvl w:val="0"/>
          <w:numId w:val="16"/>
        </w:numPr>
        <w:spacing w:after="0" w:line="240" w:lineRule="auto"/>
        <w:ind w:left="714" w:hanging="357"/>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w</w:t>
      </w:r>
      <w:r w:rsidR="00BC1308" w:rsidRPr="00D1016B">
        <w:rPr>
          <w:rFonts w:ascii="Garamond" w:eastAsia="Times New Roman" w:hAnsi="Garamond" w:cstheme="majorHAnsi"/>
          <w:sz w:val="24"/>
          <w:szCs w:val="24"/>
          <w:lang w:eastAsia="pl-PL"/>
        </w:rPr>
        <w:t xml:space="preserve"> przypadku otrzymania telefonicznego zgłoszenia o podłożeniu ładunku wybuchowego lub znalezieniu na terenie budynku przedmiotu przypominającego ładunek wybuchowy postępuje zgodnie z „Instrukcją alarmową określającą niezbędne działania w przypadku otrzymania zgłoszenia lub znalezienia ładunku wybuchowego”.</w:t>
      </w:r>
    </w:p>
    <w:p w14:paraId="34E98C03" w14:textId="7649BF2A" w:rsidR="00BC1308" w:rsidRPr="00D1016B" w:rsidRDefault="006D37B4" w:rsidP="00927FA8">
      <w:pPr>
        <w:numPr>
          <w:ilvl w:val="0"/>
          <w:numId w:val="16"/>
        </w:numPr>
        <w:spacing w:after="0" w:line="240" w:lineRule="auto"/>
        <w:ind w:left="714" w:hanging="357"/>
        <w:jc w:val="both"/>
        <w:outlineLvl w:val="0"/>
        <w:rPr>
          <w:rFonts w:ascii="Garamond" w:eastAsia="Times New Roman" w:hAnsi="Garamond" w:cstheme="majorHAnsi"/>
          <w:sz w:val="24"/>
          <w:szCs w:val="24"/>
          <w:lang w:eastAsia="pl-PL"/>
        </w:rPr>
      </w:pPr>
      <w:r>
        <w:rPr>
          <w:rFonts w:ascii="Garamond" w:eastAsia="Times New Roman" w:hAnsi="Garamond" w:cstheme="majorHAnsi"/>
          <w:sz w:val="24"/>
          <w:szCs w:val="24"/>
          <w:lang w:eastAsia="pl-PL"/>
        </w:rPr>
        <w:t>w</w:t>
      </w:r>
      <w:r w:rsidR="00BC1308" w:rsidRPr="00D1016B">
        <w:rPr>
          <w:rFonts w:ascii="Garamond" w:eastAsia="Times New Roman" w:hAnsi="Garamond" w:cstheme="majorHAnsi"/>
          <w:sz w:val="24"/>
          <w:szCs w:val="24"/>
          <w:lang w:eastAsia="pl-PL"/>
        </w:rPr>
        <w:t xml:space="preserve"> przypadku stwierdzenia zagrożenia bezpieczeństwa osób i mienia w budynku Sądu powiadamia grupę interwencyjną i stosownie do zagrożeń działa</w:t>
      </w:r>
      <w:r w:rsidR="00927FA8" w:rsidRPr="00D1016B">
        <w:rPr>
          <w:rFonts w:ascii="Garamond" w:eastAsia="Times New Roman" w:hAnsi="Garamond" w:cstheme="majorHAnsi"/>
          <w:sz w:val="24"/>
          <w:szCs w:val="24"/>
          <w:lang w:eastAsia="pl-PL"/>
        </w:rPr>
        <w:t xml:space="preserve"> </w:t>
      </w:r>
      <w:r w:rsidR="00BC1308" w:rsidRPr="00D1016B">
        <w:rPr>
          <w:rFonts w:ascii="Garamond" w:eastAsia="Times New Roman" w:hAnsi="Garamond" w:cstheme="majorHAnsi"/>
          <w:sz w:val="24"/>
          <w:szCs w:val="24"/>
          <w:lang w:eastAsia="pl-PL"/>
        </w:rPr>
        <w:t>powiadamia Kierownika</w:t>
      </w:r>
      <w:r w:rsidR="00927FA8" w:rsidRPr="00D1016B">
        <w:rPr>
          <w:rFonts w:ascii="Garamond" w:eastAsia="Times New Roman" w:hAnsi="Garamond" w:cstheme="majorHAnsi"/>
          <w:sz w:val="24"/>
          <w:szCs w:val="24"/>
          <w:lang w:eastAsia="pl-PL"/>
        </w:rPr>
        <w:t>/ Zastępcę Kierownika</w:t>
      </w:r>
      <w:r w:rsidR="00BC1308" w:rsidRPr="00D1016B">
        <w:rPr>
          <w:rFonts w:ascii="Garamond" w:eastAsia="Times New Roman" w:hAnsi="Garamond" w:cstheme="majorHAnsi"/>
          <w:sz w:val="24"/>
          <w:szCs w:val="24"/>
          <w:lang w:eastAsia="pl-PL"/>
        </w:rPr>
        <w:t xml:space="preserve"> Oddziału Administracyjnego,</w:t>
      </w:r>
    </w:p>
    <w:p w14:paraId="1D478675" w14:textId="40DBBAC4" w:rsidR="00BC1308" w:rsidRPr="00D1016B" w:rsidRDefault="00BC1308" w:rsidP="00BC1308">
      <w:pPr>
        <w:spacing w:after="0" w:line="240" w:lineRule="auto"/>
        <w:ind w:left="720"/>
        <w:contextualSpacing/>
        <w:outlineLvl w:val="0"/>
        <w:rPr>
          <w:rFonts w:ascii="Garamond" w:eastAsia="Times New Roman" w:hAnsi="Garamond" w:cstheme="majorHAnsi"/>
          <w:sz w:val="24"/>
          <w:szCs w:val="24"/>
          <w:lang w:eastAsia="pl-PL"/>
        </w:rPr>
      </w:pPr>
    </w:p>
    <w:p w14:paraId="7EB17D15" w14:textId="77777777" w:rsidR="00142436" w:rsidRPr="00D1016B" w:rsidRDefault="00142436" w:rsidP="00142436">
      <w:pPr>
        <w:spacing w:after="0" w:line="240" w:lineRule="auto"/>
        <w:jc w:val="both"/>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Szczególnego zainteresowania i uwagi wymagają:</w:t>
      </w:r>
    </w:p>
    <w:p w14:paraId="7A189007" w14:textId="77777777" w:rsidR="00142436" w:rsidRPr="00D1016B" w:rsidRDefault="00142436" w:rsidP="00142436">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rzucające się w oczy lub nietypowe zachowania osób,</w:t>
      </w:r>
    </w:p>
    <w:p w14:paraId="1B5A510F" w14:textId="77777777" w:rsidR="00142436" w:rsidRPr="00D1016B" w:rsidRDefault="00142436" w:rsidP="00142436">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pozostawione bez opieki przedmioty typu: teczki, paczki, pakunki itp.,</w:t>
      </w:r>
    </w:p>
    <w:p w14:paraId="7438C8AC" w14:textId="5FC785B0" w:rsidR="00C31177" w:rsidRPr="00DA1C4F" w:rsidRDefault="00142436" w:rsidP="00DA1C4F">
      <w:pPr>
        <w:numPr>
          <w:ilvl w:val="0"/>
          <w:numId w:val="9"/>
        </w:numPr>
        <w:spacing w:after="0" w:line="240" w:lineRule="auto"/>
        <w:jc w:val="both"/>
        <w:outlineLvl w:val="0"/>
        <w:rPr>
          <w:rFonts w:ascii="Garamond" w:eastAsia="Times New Roman" w:hAnsi="Garamond" w:cstheme="majorHAnsi"/>
          <w:sz w:val="24"/>
          <w:szCs w:val="24"/>
          <w:lang w:eastAsia="pl-PL"/>
        </w:rPr>
      </w:pPr>
      <w:r w:rsidRPr="00D1016B">
        <w:rPr>
          <w:rFonts w:ascii="Garamond" w:eastAsia="Times New Roman" w:hAnsi="Garamond" w:cstheme="majorHAnsi"/>
          <w:sz w:val="24"/>
          <w:szCs w:val="24"/>
          <w:lang w:eastAsia="pl-PL"/>
        </w:rPr>
        <w:t xml:space="preserve">osoby ubrane nietypowo do </w:t>
      </w:r>
      <w:r w:rsidR="004B1FAB">
        <w:rPr>
          <w:rFonts w:ascii="Garamond" w:eastAsia="Times New Roman" w:hAnsi="Garamond" w:cstheme="majorHAnsi"/>
          <w:sz w:val="24"/>
          <w:szCs w:val="24"/>
          <w:lang w:eastAsia="pl-PL"/>
        </w:rPr>
        <w:t>pan</w:t>
      </w:r>
      <w:r w:rsidRPr="00D1016B">
        <w:rPr>
          <w:rFonts w:ascii="Garamond" w:eastAsia="Times New Roman" w:hAnsi="Garamond" w:cstheme="majorHAnsi"/>
          <w:sz w:val="24"/>
          <w:szCs w:val="24"/>
          <w:lang w:eastAsia="pl-PL"/>
        </w:rPr>
        <w:t>ującej pory roku</w:t>
      </w:r>
      <w:r w:rsidR="004B1FAB">
        <w:rPr>
          <w:rFonts w:ascii="Garamond" w:eastAsia="Times New Roman" w:hAnsi="Garamond" w:cstheme="majorHAnsi"/>
          <w:sz w:val="24"/>
          <w:szCs w:val="24"/>
          <w:lang w:eastAsia="pl-PL"/>
        </w:rPr>
        <w:t>.</w:t>
      </w:r>
    </w:p>
    <w:sectPr w:rsidR="00C31177" w:rsidRPr="00DA1C4F" w:rsidSect="005D2A91">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9208E"/>
    <w:multiLevelType w:val="hybridMultilevel"/>
    <w:tmpl w:val="7AC675B0"/>
    <w:lvl w:ilvl="0" w:tplc="04150001">
      <w:start w:val="1"/>
      <w:numFmt w:val="bullet"/>
      <w:lvlText w:val=""/>
      <w:lvlJc w:val="left"/>
      <w:pPr>
        <w:ind w:left="1300" w:hanging="360"/>
      </w:pPr>
      <w:rPr>
        <w:rFonts w:ascii="Symbol" w:hAnsi="Symbol" w:hint="default"/>
      </w:rPr>
    </w:lvl>
    <w:lvl w:ilvl="1" w:tplc="04150003" w:tentative="1">
      <w:start w:val="1"/>
      <w:numFmt w:val="bullet"/>
      <w:lvlText w:val="o"/>
      <w:lvlJc w:val="left"/>
      <w:pPr>
        <w:ind w:left="2020" w:hanging="360"/>
      </w:pPr>
      <w:rPr>
        <w:rFonts w:ascii="Courier New" w:hAnsi="Courier New" w:cs="Courier New" w:hint="default"/>
      </w:rPr>
    </w:lvl>
    <w:lvl w:ilvl="2" w:tplc="04150005" w:tentative="1">
      <w:start w:val="1"/>
      <w:numFmt w:val="bullet"/>
      <w:lvlText w:val=""/>
      <w:lvlJc w:val="left"/>
      <w:pPr>
        <w:ind w:left="2740" w:hanging="360"/>
      </w:pPr>
      <w:rPr>
        <w:rFonts w:ascii="Wingdings" w:hAnsi="Wingdings" w:hint="default"/>
      </w:rPr>
    </w:lvl>
    <w:lvl w:ilvl="3" w:tplc="04150001" w:tentative="1">
      <w:start w:val="1"/>
      <w:numFmt w:val="bullet"/>
      <w:lvlText w:val=""/>
      <w:lvlJc w:val="left"/>
      <w:pPr>
        <w:ind w:left="3460" w:hanging="360"/>
      </w:pPr>
      <w:rPr>
        <w:rFonts w:ascii="Symbol" w:hAnsi="Symbol" w:hint="default"/>
      </w:rPr>
    </w:lvl>
    <w:lvl w:ilvl="4" w:tplc="04150003" w:tentative="1">
      <w:start w:val="1"/>
      <w:numFmt w:val="bullet"/>
      <w:lvlText w:val="o"/>
      <w:lvlJc w:val="left"/>
      <w:pPr>
        <w:ind w:left="4180" w:hanging="360"/>
      </w:pPr>
      <w:rPr>
        <w:rFonts w:ascii="Courier New" w:hAnsi="Courier New" w:cs="Courier New" w:hint="default"/>
      </w:rPr>
    </w:lvl>
    <w:lvl w:ilvl="5" w:tplc="04150005" w:tentative="1">
      <w:start w:val="1"/>
      <w:numFmt w:val="bullet"/>
      <w:lvlText w:val=""/>
      <w:lvlJc w:val="left"/>
      <w:pPr>
        <w:ind w:left="4900" w:hanging="360"/>
      </w:pPr>
      <w:rPr>
        <w:rFonts w:ascii="Wingdings" w:hAnsi="Wingdings" w:hint="default"/>
      </w:rPr>
    </w:lvl>
    <w:lvl w:ilvl="6" w:tplc="04150001" w:tentative="1">
      <w:start w:val="1"/>
      <w:numFmt w:val="bullet"/>
      <w:lvlText w:val=""/>
      <w:lvlJc w:val="left"/>
      <w:pPr>
        <w:ind w:left="5620" w:hanging="360"/>
      </w:pPr>
      <w:rPr>
        <w:rFonts w:ascii="Symbol" w:hAnsi="Symbol" w:hint="default"/>
      </w:rPr>
    </w:lvl>
    <w:lvl w:ilvl="7" w:tplc="04150003" w:tentative="1">
      <w:start w:val="1"/>
      <w:numFmt w:val="bullet"/>
      <w:lvlText w:val="o"/>
      <w:lvlJc w:val="left"/>
      <w:pPr>
        <w:ind w:left="6340" w:hanging="360"/>
      </w:pPr>
      <w:rPr>
        <w:rFonts w:ascii="Courier New" w:hAnsi="Courier New" w:cs="Courier New" w:hint="default"/>
      </w:rPr>
    </w:lvl>
    <w:lvl w:ilvl="8" w:tplc="04150005" w:tentative="1">
      <w:start w:val="1"/>
      <w:numFmt w:val="bullet"/>
      <w:lvlText w:val=""/>
      <w:lvlJc w:val="left"/>
      <w:pPr>
        <w:ind w:left="7060" w:hanging="360"/>
      </w:pPr>
      <w:rPr>
        <w:rFonts w:ascii="Wingdings" w:hAnsi="Wingdings" w:hint="default"/>
      </w:rPr>
    </w:lvl>
  </w:abstractNum>
  <w:abstractNum w:abstractNumId="1" w15:restartNumberingAfterBreak="0">
    <w:nsid w:val="10FF4CC5"/>
    <w:multiLevelType w:val="multilevel"/>
    <w:tmpl w:val="E9A61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E2A88"/>
    <w:multiLevelType w:val="hybridMultilevel"/>
    <w:tmpl w:val="A5ECDD50"/>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 w15:restartNumberingAfterBreak="0">
    <w:nsid w:val="23B74A7B"/>
    <w:multiLevelType w:val="multilevel"/>
    <w:tmpl w:val="E9A61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380671"/>
    <w:multiLevelType w:val="multilevel"/>
    <w:tmpl w:val="812E4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52014A"/>
    <w:multiLevelType w:val="hybridMultilevel"/>
    <w:tmpl w:val="437EC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8FB225F"/>
    <w:multiLevelType w:val="hybridMultilevel"/>
    <w:tmpl w:val="B5004B7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 w15:restartNumberingAfterBreak="0">
    <w:nsid w:val="44FE066D"/>
    <w:multiLevelType w:val="hybridMultilevel"/>
    <w:tmpl w:val="5524DB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50CA263E"/>
    <w:multiLevelType w:val="hybridMultilevel"/>
    <w:tmpl w:val="99AAA5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900227C"/>
    <w:multiLevelType w:val="multilevel"/>
    <w:tmpl w:val="5498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A90AFC"/>
    <w:multiLevelType w:val="hybridMultilevel"/>
    <w:tmpl w:val="335A7E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D8B694D"/>
    <w:multiLevelType w:val="multilevel"/>
    <w:tmpl w:val="198A4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8E475B"/>
    <w:multiLevelType w:val="hybridMultilevel"/>
    <w:tmpl w:val="2084D3C6"/>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1BF2C67"/>
    <w:multiLevelType w:val="hybridMultilevel"/>
    <w:tmpl w:val="34CE37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84A28BF"/>
    <w:multiLevelType w:val="hybridMultilevel"/>
    <w:tmpl w:val="C54C8796"/>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15" w15:restartNumberingAfterBreak="0">
    <w:nsid w:val="74A112D8"/>
    <w:multiLevelType w:val="multilevel"/>
    <w:tmpl w:val="5B76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F35559"/>
    <w:multiLevelType w:val="multilevel"/>
    <w:tmpl w:val="2236EE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A850C37"/>
    <w:multiLevelType w:val="multilevel"/>
    <w:tmpl w:val="AF3A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9A268B"/>
    <w:multiLevelType w:val="multilevel"/>
    <w:tmpl w:val="C06EC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7086751">
    <w:abstractNumId w:val="8"/>
  </w:num>
  <w:num w:numId="2" w16cid:durableId="147063875">
    <w:abstractNumId w:val="13"/>
  </w:num>
  <w:num w:numId="3" w16cid:durableId="799612085">
    <w:abstractNumId w:val="11"/>
  </w:num>
  <w:num w:numId="4" w16cid:durableId="461047246">
    <w:abstractNumId w:val="9"/>
  </w:num>
  <w:num w:numId="5" w16cid:durableId="1723825162">
    <w:abstractNumId w:val="18"/>
  </w:num>
  <w:num w:numId="6" w16cid:durableId="559831853">
    <w:abstractNumId w:val="16"/>
  </w:num>
  <w:num w:numId="7" w16cid:durableId="808549000">
    <w:abstractNumId w:val="15"/>
  </w:num>
  <w:num w:numId="8" w16cid:durableId="2050958331">
    <w:abstractNumId w:val="4"/>
  </w:num>
  <w:num w:numId="9" w16cid:durableId="1332296638">
    <w:abstractNumId w:val="17"/>
  </w:num>
  <w:num w:numId="10" w16cid:durableId="763261964">
    <w:abstractNumId w:val="5"/>
  </w:num>
  <w:num w:numId="11" w16cid:durableId="286131554">
    <w:abstractNumId w:val="12"/>
  </w:num>
  <w:num w:numId="12" w16cid:durableId="295837101">
    <w:abstractNumId w:val="2"/>
  </w:num>
  <w:num w:numId="13" w16cid:durableId="308900211">
    <w:abstractNumId w:val="0"/>
  </w:num>
  <w:num w:numId="14" w16cid:durableId="108857062">
    <w:abstractNumId w:val="7"/>
  </w:num>
  <w:num w:numId="15" w16cid:durableId="1903329270">
    <w:abstractNumId w:val="1"/>
  </w:num>
  <w:num w:numId="16" w16cid:durableId="335348543">
    <w:abstractNumId w:val="3"/>
  </w:num>
  <w:num w:numId="17" w16cid:durableId="2012752837">
    <w:abstractNumId w:val="10"/>
  </w:num>
  <w:num w:numId="18" w16cid:durableId="1826358838">
    <w:abstractNumId w:val="14"/>
  </w:num>
  <w:num w:numId="19" w16cid:durableId="2047021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C93"/>
    <w:rsid w:val="000011F9"/>
    <w:rsid w:val="00040F9F"/>
    <w:rsid w:val="00050E25"/>
    <w:rsid w:val="00057662"/>
    <w:rsid w:val="00061ED4"/>
    <w:rsid w:val="00065D75"/>
    <w:rsid w:val="0008534C"/>
    <w:rsid w:val="00087CB7"/>
    <w:rsid w:val="0009641C"/>
    <w:rsid w:val="000A663A"/>
    <w:rsid w:val="000D3027"/>
    <w:rsid w:val="00100CE0"/>
    <w:rsid w:val="00104E4C"/>
    <w:rsid w:val="00106EFC"/>
    <w:rsid w:val="00142436"/>
    <w:rsid w:val="0018272C"/>
    <w:rsid w:val="00185BEF"/>
    <w:rsid w:val="001E3327"/>
    <w:rsid w:val="001E5FE7"/>
    <w:rsid w:val="001F09ED"/>
    <w:rsid w:val="001F10A2"/>
    <w:rsid w:val="001F54C3"/>
    <w:rsid w:val="002054AC"/>
    <w:rsid w:val="00207E70"/>
    <w:rsid w:val="00210E27"/>
    <w:rsid w:val="002358D4"/>
    <w:rsid w:val="0024324B"/>
    <w:rsid w:val="00254C2B"/>
    <w:rsid w:val="00270E2C"/>
    <w:rsid w:val="00283954"/>
    <w:rsid w:val="00285692"/>
    <w:rsid w:val="002B785D"/>
    <w:rsid w:val="002C2D1B"/>
    <w:rsid w:val="002C2D32"/>
    <w:rsid w:val="002C7054"/>
    <w:rsid w:val="002D4D67"/>
    <w:rsid w:val="002E0668"/>
    <w:rsid w:val="002E0850"/>
    <w:rsid w:val="002F120A"/>
    <w:rsid w:val="002F18D5"/>
    <w:rsid w:val="002F2BE3"/>
    <w:rsid w:val="003054AB"/>
    <w:rsid w:val="00316704"/>
    <w:rsid w:val="003202C3"/>
    <w:rsid w:val="00367259"/>
    <w:rsid w:val="00373FCD"/>
    <w:rsid w:val="003B633E"/>
    <w:rsid w:val="00422D0F"/>
    <w:rsid w:val="00423316"/>
    <w:rsid w:val="004728BA"/>
    <w:rsid w:val="004A3220"/>
    <w:rsid w:val="004B1FAB"/>
    <w:rsid w:val="004B3B43"/>
    <w:rsid w:val="004C1DD7"/>
    <w:rsid w:val="004D2363"/>
    <w:rsid w:val="004D7040"/>
    <w:rsid w:val="004E519F"/>
    <w:rsid w:val="004F2308"/>
    <w:rsid w:val="00527113"/>
    <w:rsid w:val="0052773C"/>
    <w:rsid w:val="005320C8"/>
    <w:rsid w:val="00570BAE"/>
    <w:rsid w:val="005839DE"/>
    <w:rsid w:val="005B017B"/>
    <w:rsid w:val="005C0E2A"/>
    <w:rsid w:val="005F7A0E"/>
    <w:rsid w:val="0060760B"/>
    <w:rsid w:val="00635A83"/>
    <w:rsid w:val="006557FD"/>
    <w:rsid w:val="00666512"/>
    <w:rsid w:val="00666C5C"/>
    <w:rsid w:val="006673B1"/>
    <w:rsid w:val="006712F9"/>
    <w:rsid w:val="00671395"/>
    <w:rsid w:val="00687FC3"/>
    <w:rsid w:val="00690FCC"/>
    <w:rsid w:val="0069709C"/>
    <w:rsid w:val="006A5CF1"/>
    <w:rsid w:val="006A6CCF"/>
    <w:rsid w:val="006A7506"/>
    <w:rsid w:val="006D0149"/>
    <w:rsid w:val="006D37B4"/>
    <w:rsid w:val="00700254"/>
    <w:rsid w:val="007262E0"/>
    <w:rsid w:val="00727552"/>
    <w:rsid w:val="00733094"/>
    <w:rsid w:val="0074246E"/>
    <w:rsid w:val="007566AB"/>
    <w:rsid w:val="00774FED"/>
    <w:rsid w:val="007A5A53"/>
    <w:rsid w:val="007A6CD8"/>
    <w:rsid w:val="007C3040"/>
    <w:rsid w:val="007E7DD3"/>
    <w:rsid w:val="0081457A"/>
    <w:rsid w:val="00816BB5"/>
    <w:rsid w:val="00822458"/>
    <w:rsid w:val="00832F77"/>
    <w:rsid w:val="00851C69"/>
    <w:rsid w:val="00861876"/>
    <w:rsid w:val="00871B4F"/>
    <w:rsid w:val="008837A3"/>
    <w:rsid w:val="008A2B3B"/>
    <w:rsid w:val="008D4CFB"/>
    <w:rsid w:val="008E27B9"/>
    <w:rsid w:val="008E64F5"/>
    <w:rsid w:val="008F20F1"/>
    <w:rsid w:val="00927FA8"/>
    <w:rsid w:val="009409B7"/>
    <w:rsid w:val="00943E49"/>
    <w:rsid w:val="00962262"/>
    <w:rsid w:val="00991411"/>
    <w:rsid w:val="009934E2"/>
    <w:rsid w:val="009A2B10"/>
    <w:rsid w:val="009C00E3"/>
    <w:rsid w:val="009E08FF"/>
    <w:rsid w:val="009F303F"/>
    <w:rsid w:val="009F33BB"/>
    <w:rsid w:val="00A10867"/>
    <w:rsid w:val="00A35569"/>
    <w:rsid w:val="00A56B82"/>
    <w:rsid w:val="00A61D54"/>
    <w:rsid w:val="00A773CE"/>
    <w:rsid w:val="00A8208F"/>
    <w:rsid w:val="00A86CB9"/>
    <w:rsid w:val="00A94554"/>
    <w:rsid w:val="00A952E4"/>
    <w:rsid w:val="00AD1DAB"/>
    <w:rsid w:val="00B511BB"/>
    <w:rsid w:val="00B63C8A"/>
    <w:rsid w:val="00B677E2"/>
    <w:rsid w:val="00BA0079"/>
    <w:rsid w:val="00BA672E"/>
    <w:rsid w:val="00BC1308"/>
    <w:rsid w:val="00BF3DAF"/>
    <w:rsid w:val="00BF4C19"/>
    <w:rsid w:val="00C12C00"/>
    <w:rsid w:val="00C22812"/>
    <w:rsid w:val="00C24722"/>
    <w:rsid w:val="00C31177"/>
    <w:rsid w:val="00C61054"/>
    <w:rsid w:val="00C615DC"/>
    <w:rsid w:val="00C65F0C"/>
    <w:rsid w:val="00C7703C"/>
    <w:rsid w:val="00C8177C"/>
    <w:rsid w:val="00C8214F"/>
    <w:rsid w:val="00CC26ED"/>
    <w:rsid w:val="00CD066B"/>
    <w:rsid w:val="00CE08EB"/>
    <w:rsid w:val="00CF1C3B"/>
    <w:rsid w:val="00CF2CFE"/>
    <w:rsid w:val="00D1016B"/>
    <w:rsid w:val="00D141DF"/>
    <w:rsid w:val="00D213C0"/>
    <w:rsid w:val="00D24182"/>
    <w:rsid w:val="00D36616"/>
    <w:rsid w:val="00D53767"/>
    <w:rsid w:val="00D80A33"/>
    <w:rsid w:val="00D84FC8"/>
    <w:rsid w:val="00DA1C4F"/>
    <w:rsid w:val="00DB3E06"/>
    <w:rsid w:val="00DC5673"/>
    <w:rsid w:val="00DC7220"/>
    <w:rsid w:val="00E15067"/>
    <w:rsid w:val="00E22309"/>
    <w:rsid w:val="00E338FE"/>
    <w:rsid w:val="00E33FE5"/>
    <w:rsid w:val="00E37FA8"/>
    <w:rsid w:val="00E642D1"/>
    <w:rsid w:val="00E70FCA"/>
    <w:rsid w:val="00E73C93"/>
    <w:rsid w:val="00E873FA"/>
    <w:rsid w:val="00E97990"/>
    <w:rsid w:val="00EB35D2"/>
    <w:rsid w:val="00EB623A"/>
    <w:rsid w:val="00EE6795"/>
    <w:rsid w:val="00EF59EC"/>
    <w:rsid w:val="00F036BF"/>
    <w:rsid w:val="00F1029E"/>
    <w:rsid w:val="00F238F5"/>
    <w:rsid w:val="00F3308C"/>
    <w:rsid w:val="00F61C76"/>
    <w:rsid w:val="00F67CD6"/>
    <w:rsid w:val="00F86B32"/>
    <w:rsid w:val="00F87781"/>
    <w:rsid w:val="00F9076C"/>
    <w:rsid w:val="00FA0290"/>
    <w:rsid w:val="00FA27AA"/>
    <w:rsid w:val="00FB71DE"/>
    <w:rsid w:val="00FC538F"/>
    <w:rsid w:val="00FD6097"/>
    <w:rsid w:val="00FE322F"/>
    <w:rsid w:val="00FF46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A645C2"/>
  <w15:chartTrackingRefBased/>
  <w15:docId w15:val="{DA9F1335-A73C-40EF-AD1E-B656B864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sid w:val="00F238F5"/>
    <w:rPr>
      <w:rFonts w:ascii="Calibri" w:eastAsia="Calibri" w:hAnsi="Calibri" w:cs="Calibri"/>
      <w:sz w:val="20"/>
      <w:szCs w:val="20"/>
    </w:rPr>
  </w:style>
  <w:style w:type="paragraph" w:customStyle="1" w:styleId="Teksttreci0">
    <w:name w:val="Tekst treści"/>
    <w:basedOn w:val="Normalny"/>
    <w:link w:val="Teksttreci"/>
    <w:rsid w:val="00F238F5"/>
    <w:pPr>
      <w:widowControl w:val="0"/>
      <w:spacing w:after="0" w:line="240" w:lineRule="auto"/>
    </w:pPr>
    <w:rPr>
      <w:rFonts w:ascii="Calibri" w:eastAsia="Calibri" w:hAnsi="Calibri" w:cs="Calibri"/>
      <w:sz w:val="20"/>
      <w:szCs w:val="20"/>
    </w:rPr>
  </w:style>
  <w:style w:type="paragraph" w:styleId="Akapitzlist">
    <w:name w:val="List Paragraph"/>
    <w:basedOn w:val="Normalny"/>
    <w:uiPriority w:val="34"/>
    <w:qFormat/>
    <w:rsid w:val="001E5FE7"/>
    <w:pPr>
      <w:ind w:left="720"/>
      <w:contextualSpacing/>
    </w:pPr>
  </w:style>
  <w:style w:type="paragraph" w:customStyle="1" w:styleId="Default">
    <w:name w:val="Default"/>
    <w:rsid w:val="003054AB"/>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7F05C-F44B-4B7F-9D98-625278D02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8</Pages>
  <Words>3605</Words>
  <Characters>21632</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Semp Janusz</dc:creator>
  <cp:keywords/>
  <dc:description/>
  <cp:lastModifiedBy>Chrobak Elżbieta</cp:lastModifiedBy>
  <cp:revision>62</cp:revision>
  <dcterms:created xsi:type="dcterms:W3CDTF">2026-02-06T08:40:00Z</dcterms:created>
  <dcterms:modified xsi:type="dcterms:W3CDTF">2026-04-03T10:04:00Z</dcterms:modified>
</cp:coreProperties>
</file>